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6B85" w:rsidRDefault="00EB6B85" w:rsidP="00EB6B85">
      <w:r>
        <w:t>1. Какие трудовые функции выполняли в процессе практики?</w:t>
      </w:r>
    </w:p>
    <w:p w:rsidR="00EB6B85" w:rsidRDefault="00EB6B85" w:rsidP="00EB6B85">
      <w:r>
        <w:t>2. На формирование каких компетенций были направлены наблюдаемые и проводимые Вами занятия?</w:t>
      </w:r>
    </w:p>
    <w:p w:rsidR="00EB6B85" w:rsidRDefault="00EB6B85" w:rsidP="00EB6B85">
      <w:r>
        <w:t>3. Какие способы активизации познавательной деятельности, мотивации обучающихся, используемые Вами, оказались наиболее эффективными?</w:t>
      </w:r>
    </w:p>
    <w:p w:rsidR="00EB6B85" w:rsidRDefault="00EB6B85" w:rsidP="00EB6B85">
      <w:r>
        <w:t>4. Какие задания в процессе практики вызывали у Вас особый интерес и почему?</w:t>
      </w:r>
    </w:p>
    <w:p w:rsidR="00EB6B85" w:rsidRDefault="00EB6B85" w:rsidP="00EB6B85">
      <w:r>
        <w:t xml:space="preserve">5. Какие </w:t>
      </w:r>
      <w:proofErr w:type="spellStart"/>
      <w:r>
        <w:t>инновационно</w:t>
      </w:r>
      <w:proofErr w:type="spellEnd"/>
      <w:r>
        <w:t xml:space="preserve">-образовательные технологии были изучены и внедрены Вами в учебный процесс? </w:t>
      </w:r>
    </w:p>
    <w:p w:rsidR="00EB6B85" w:rsidRDefault="00EB6B85" w:rsidP="00EB6B85">
      <w:r>
        <w:t xml:space="preserve">6. Определите основные функциональные обязанности в рамках своей профессиональной деятельности. </w:t>
      </w:r>
    </w:p>
    <w:p w:rsidR="00EB6B85" w:rsidRDefault="00EB6B85" w:rsidP="00EB6B85">
      <w:r>
        <w:t>7. Назовите методы научно-исследовательской деятельности применяемые при проведении исследования при подготовке магистерской диссертации.</w:t>
      </w:r>
    </w:p>
    <w:p w:rsidR="00EB6B85" w:rsidRDefault="00EB6B85" w:rsidP="00EB6B85">
      <w:r>
        <w:t>8. Новейшие методики тренировочного и соревновательного процесса теоретического и электронного обучения.</w:t>
      </w:r>
    </w:p>
    <w:p w:rsidR="00EB6B85" w:rsidRDefault="00EB6B85" w:rsidP="00EB6B85">
      <w:r>
        <w:t xml:space="preserve">9. Сущность педагогической деятельности в системе спортивной подготовки и фитнес индустрии. Система методов обучения, воспитания и применяемые методы, и технологии диагностики в спорте.  </w:t>
      </w:r>
    </w:p>
    <w:p w:rsidR="00EB6B85" w:rsidRDefault="00EB6B85" w:rsidP="00EB6B85">
      <w:r>
        <w:t xml:space="preserve">10. Информационные технологии, используемые в спортивной подготовке. Какие из технологий Вы применяли на практике (опишите методику). </w:t>
      </w:r>
    </w:p>
    <w:p w:rsidR="00EB6B85" w:rsidRDefault="00EB6B85" w:rsidP="00EB6B85">
      <w:r>
        <w:t>11. Работа педагога по совершенствованию форм, методов и средств обучения.</w:t>
      </w:r>
    </w:p>
    <w:p w:rsidR="00EB6B85" w:rsidRDefault="00EB6B85" w:rsidP="00EB6B85">
      <w:r>
        <w:t xml:space="preserve">12. Новые подходы и методические решения проведения мониторинга и диагностики спортивной подготовки и осуществления пропаганды здорового образа жизни, физической культуры и спорта. </w:t>
      </w:r>
    </w:p>
    <w:p w:rsidR="00EB6B85" w:rsidRDefault="00EB6B85" w:rsidP="00EB6B85">
      <w:r>
        <w:t xml:space="preserve">13. Планирование учебно-воспитательной деятельности с учетом ценностного обучения.  </w:t>
      </w:r>
    </w:p>
    <w:p w:rsidR="00EB6B85" w:rsidRDefault="00EB6B85" w:rsidP="00EB6B85">
      <w:r>
        <w:t xml:space="preserve">14. Виды педагогического проектирования: социально-педагогическое, психолого-педагогическое и образовательное.  </w:t>
      </w:r>
    </w:p>
    <w:p w:rsidR="00EB6B85" w:rsidRDefault="00EB6B85" w:rsidP="00EB6B85">
      <w:r>
        <w:t xml:space="preserve">15. Сбор информации и особенности проведения мониторинга показателей деятельности ФСО по реализации программ спортивной подготовки. </w:t>
      </w:r>
    </w:p>
    <w:p w:rsidR="00EB6B85" w:rsidRDefault="00EB6B85" w:rsidP="00EB6B85">
      <w:r>
        <w:t xml:space="preserve">16. Принципы разработки программных материалов тренера-педагога (рабочие программы учебных дисциплин. </w:t>
      </w:r>
    </w:p>
    <w:p w:rsidR="00EB6B85" w:rsidRDefault="00EB6B85" w:rsidP="00EB6B85">
      <w:r>
        <w:t>17. Проектирование как способ инновационного преобразования тренировочного процесса высококвалифицированных спортсменов.</w:t>
      </w:r>
    </w:p>
    <w:p w:rsidR="00EB6B85" w:rsidRDefault="00EB6B85" w:rsidP="00EB6B85">
      <w:r>
        <w:t>18. Назовите основные положения нормативно-правовых документов, определяющих спортивную подготовку.</w:t>
      </w:r>
    </w:p>
    <w:p w:rsidR="00EB6B85" w:rsidRDefault="00EB6B85" w:rsidP="00EB6B85">
      <w:r>
        <w:t xml:space="preserve">19. Опишите методы систематизации и обработки количественных и качественных результатов исследования в области физической культуры и спорта используемых при написании ВКР. </w:t>
      </w:r>
    </w:p>
    <w:p w:rsidR="00EB6B85" w:rsidRDefault="00EB6B85" w:rsidP="00EB6B85">
      <w:r>
        <w:t>20. Основные принципы разработки программных материалов педагога (рабочие программы учебных дисциплин и др.),</w:t>
      </w:r>
    </w:p>
    <w:p w:rsidR="00EB6B85" w:rsidRDefault="00EB6B85" w:rsidP="00EB6B85">
      <w:r>
        <w:lastRenderedPageBreak/>
        <w:t xml:space="preserve">21. Опишите применение передового опыта работы педагогов и других специалистов в области воспитания основываясь принципами духовно-нравственного развития в системе национальных ценностей. </w:t>
      </w:r>
    </w:p>
    <w:p w:rsidR="00EB6B85" w:rsidRDefault="00EB6B85" w:rsidP="00EB6B85">
      <w:r>
        <w:t xml:space="preserve">22.Какие педагогические способности необходимы для выполнения функциональных обязанностей спортивного педагога. </w:t>
      </w:r>
    </w:p>
    <w:p w:rsidR="00EB6B85" w:rsidRDefault="00EB6B85" w:rsidP="00EB6B85">
      <w:r>
        <w:t xml:space="preserve">23.Ценностный подход в процессе спортивной подготовки. </w:t>
      </w:r>
    </w:p>
    <w:p w:rsidR="00EB6B85" w:rsidRDefault="00EB6B85" w:rsidP="00EB6B85">
      <w:r>
        <w:t xml:space="preserve">24. Основные социально-педагогические условия и принципы духовно-нравственного развития и воспитания обучающихся. </w:t>
      </w:r>
    </w:p>
    <w:p w:rsidR="00EB6B85" w:rsidRDefault="00EB6B85" w:rsidP="00EB6B85">
      <w:r>
        <w:t xml:space="preserve">25. Дидактические принципы отбора содержание учебного и </w:t>
      </w:r>
      <w:proofErr w:type="spellStart"/>
      <w:r>
        <w:t>внеучебного</w:t>
      </w:r>
      <w:proofErr w:type="spellEnd"/>
      <w:r>
        <w:t xml:space="preserve"> материала с ориентацией на формирование базовых национальных ценностей. </w:t>
      </w:r>
    </w:p>
    <w:p w:rsidR="00EB6B85" w:rsidRDefault="00EB6B85" w:rsidP="00EB6B85">
      <w:r>
        <w:t xml:space="preserve">26. Обосновать принципы комплексного анализа исследовательских проектов и методических материалов спортивной подготовки. </w:t>
      </w:r>
    </w:p>
    <w:p w:rsidR="00EB6B85" w:rsidRDefault="00EB6B85" w:rsidP="00EB6B85">
      <w:r>
        <w:t xml:space="preserve">27. Опишите и продемонстрируйте основные формы подачи информации при взаимодействии в виде публичных отчетов, проектов, защите научной работы. </w:t>
      </w:r>
    </w:p>
    <w:p w:rsidR="00EB6B85" w:rsidRDefault="00EB6B85" w:rsidP="00EB6B85">
      <w:r>
        <w:t>28. Выделите основные технологии обучения с научно-исследовательским подходом. Основные методики оценки компетенций обучающихся.</w:t>
      </w:r>
    </w:p>
    <w:p w:rsidR="00EB6B85" w:rsidRDefault="00EB6B85" w:rsidP="00EB6B85">
      <w:r>
        <w:t xml:space="preserve">29. Основные модельные характеристики подготовленности и индивидуальные характеристики выдающихся спортсменов вы использовали в практической деятельности. </w:t>
      </w:r>
    </w:p>
    <w:p w:rsidR="00EB6B85" w:rsidRDefault="00EB6B85" w:rsidP="00EB6B85">
      <w:r>
        <w:t xml:space="preserve">30. Техники прогнозирования и планирования личностного развития с ориентацией на приобретение новых знаний и навыков с учетом психологических закономерностей. </w:t>
      </w:r>
    </w:p>
    <w:p w:rsidR="00EB6B85" w:rsidRDefault="00EB6B85" w:rsidP="00EB6B85"/>
    <w:p w:rsidR="00EB6B85" w:rsidRDefault="00EB6B85" w:rsidP="00EB6B85">
      <w:bookmarkStart w:id="0" w:name="_GoBack"/>
      <w:bookmarkEnd w:id="0"/>
      <w:r>
        <w:t>Типовые контрольные задания на практику</w:t>
      </w:r>
    </w:p>
    <w:p w:rsidR="00EB6B85" w:rsidRDefault="00EB6B85" w:rsidP="00EB6B85"/>
    <w:p w:rsidR="00EB6B85" w:rsidRDefault="00EB6B85" w:rsidP="00EB6B85">
      <w:r>
        <w:t>Организационный этап</w:t>
      </w:r>
    </w:p>
    <w:p w:rsidR="00EB6B85" w:rsidRDefault="00EB6B85" w:rsidP="00EB6B85">
      <w:r>
        <w:t>Задание 1. Участие в организационном собрании по вопросам проведения практики.</w:t>
      </w:r>
    </w:p>
    <w:p w:rsidR="00EB6B85" w:rsidRDefault="00EB6B85" w:rsidP="00EB6B85">
      <w:r>
        <w:t>Задание 2. Пройти инструктаж по ознакомлению с требованиями охраны труда, техники безопасности, а также правилами внутреннего трудового распорядка.</w:t>
      </w:r>
    </w:p>
    <w:p w:rsidR="00EB6B85" w:rsidRDefault="00EB6B85" w:rsidP="00EB6B85">
      <w:r>
        <w:t>Задание 3. Разработать индивидуальный план прохождения практики.</w:t>
      </w:r>
    </w:p>
    <w:p w:rsidR="00EB6B85" w:rsidRDefault="00EB6B85" w:rsidP="00EB6B85">
      <w:r>
        <w:t xml:space="preserve">Задание 4. Ознакомиться с нормативно-правовыми документами регламентирующие все виды деятельности профильной базы практики.  </w:t>
      </w:r>
    </w:p>
    <w:p w:rsidR="00EB6B85" w:rsidRDefault="00EB6B85" w:rsidP="00EB6B85">
      <w:r>
        <w:t xml:space="preserve">Задание 5. Ознакомиться с организацией учебного процесса базы практики, методиками подготовки и проведения всех видов занятий, организации воспитательной работы обучающихся. </w:t>
      </w:r>
    </w:p>
    <w:p w:rsidR="00EB6B85" w:rsidRDefault="00EB6B85" w:rsidP="00EB6B85">
      <w:r>
        <w:t>Практический этап</w:t>
      </w:r>
    </w:p>
    <w:p w:rsidR="00EB6B85" w:rsidRDefault="00EB6B85" w:rsidP="00EB6B85">
      <w:r>
        <w:t xml:space="preserve">Задание 6. Планирование исследования (научно-методической деятельности) и выполнение индивидуальных заданий магистранта на период практики. </w:t>
      </w:r>
    </w:p>
    <w:p w:rsidR="00EB6B85" w:rsidRDefault="00EB6B85" w:rsidP="00EB6B85">
      <w:r>
        <w:t xml:space="preserve">Задание 7. Систематизация и описание результатов исследования (третий раздел ВКР). </w:t>
      </w:r>
    </w:p>
    <w:p w:rsidR="00EB6B85" w:rsidRDefault="00EB6B85" w:rsidP="00EB6B85">
      <w:r>
        <w:t xml:space="preserve">Задание 8. Формулирование выводов и практических рекомендаций в соответствии с проблематикой и задачами исследования. </w:t>
      </w:r>
    </w:p>
    <w:p w:rsidR="00EB6B85" w:rsidRDefault="00EB6B85" w:rsidP="00EB6B85">
      <w:r>
        <w:lastRenderedPageBreak/>
        <w:t xml:space="preserve">Задание 9. Подготовка доклада и оформление презентации результатов в соответствии с текстом доклада. </w:t>
      </w:r>
    </w:p>
    <w:p w:rsidR="00977A25" w:rsidRDefault="00EB6B85" w:rsidP="00EB6B85">
      <w:r>
        <w:t>Задание 10. Прохождение предзащиты ВКР.</w:t>
      </w:r>
    </w:p>
    <w:sectPr w:rsidR="00977A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6BED"/>
    <w:rsid w:val="00126BED"/>
    <w:rsid w:val="00977A25"/>
    <w:rsid w:val="00EB6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E3D2F5-AA39-4CBC-B5F4-6DAB5942C6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716</Words>
  <Characters>4084</Characters>
  <Application>Microsoft Office Word</Application>
  <DocSecurity>0</DocSecurity>
  <Lines>34</Lines>
  <Paragraphs>9</Paragraphs>
  <ScaleCrop>false</ScaleCrop>
  <Company/>
  <LinksUpToDate>false</LinksUpToDate>
  <CharactersWithSpaces>4791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Верина Татьяна Петровна</dc:creator>
  <cp:keywords/>
  <dc:description/>
  <cp:lastModifiedBy>Верина Татьяна Петровна</cp:lastModifiedBy>
  <cp:revision>2</cp:revision>
  <dcterms:created xsi:type="dcterms:W3CDTF">2024-10-01T10:28:00Z</dcterms:created>
  <dcterms:modified xsi:type="dcterms:W3CDTF">2024-10-01T10:28:00Z</dcterms:modified>
</cp:coreProperties>
</file>