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6612AA7" w14:textId="77777777" w:rsidR="004A1C78" w:rsidRPr="008C0CC7" w:rsidRDefault="004A1C78" w:rsidP="004A1C78">
      <w:pPr>
        <w:spacing w:after="200" w:line="276" w:lineRule="auto"/>
        <w:ind w:left="-142"/>
        <w:jc w:val="center"/>
        <w:rPr>
          <w:rFonts w:ascii="Times New Roman" w:eastAsia="Times New Roman" w:hAnsi="Times New Roman" w:cs="Times New Roman"/>
          <w:sz w:val="28"/>
          <w:szCs w:val="28"/>
          <w:lang w:eastAsia="ru-RU"/>
        </w:rPr>
      </w:pPr>
      <w:bookmarkStart w:id="0" w:name="_Hlk75811613"/>
      <w:bookmarkStart w:id="1" w:name="_GoBack"/>
      <w:bookmarkEnd w:id="1"/>
      <w:r w:rsidRPr="008C0CC7">
        <w:rPr>
          <w:rFonts w:ascii="Times New Roman" w:eastAsia="Times New Roman" w:hAnsi="Times New Roman" w:cs="Times New Roman"/>
          <w:noProof/>
          <w:sz w:val="28"/>
          <w:szCs w:val="28"/>
          <w:lang w:eastAsia="ru-RU"/>
        </w:rPr>
        <w:drawing>
          <wp:inline distT="0" distB="0" distL="0" distR="0" wp14:anchorId="433AB4AF" wp14:editId="3E328799">
            <wp:extent cx="626110" cy="676910"/>
            <wp:effectExtent l="0" t="0" r="2540" b="889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26110" cy="676910"/>
                    </a:xfrm>
                    <a:prstGeom prst="rect">
                      <a:avLst/>
                    </a:prstGeom>
                    <a:noFill/>
                    <a:ln>
                      <a:noFill/>
                    </a:ln>
                  </pic:spPr>
                </pic:pic>
              </a:graphicData>
            </a:graphic>
          </wp:inline>
        </w:drawing>
      </w:r>
    </w:p>
    <w:p w14:paraId="18AE22F6" w14:textId="77777777" w:rsidR="004A1C78" w:rsidRPr="008C0CC7" w:rsidRDefault="004A1C78" w:rsidP="004A1C78">
      <w:pPr>
        <w:spacing w:after="120" w:line="240" w:lineRule="auto"/>
        <w:ind w:left="-142"/>
        <w:jc w:val="center"/>
        <w:outlineLvl w:val="0"/>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МИНИСТЕРСТВО НАУКИ И ВЫСШЕГО ОБРАЗОВАНИЯ РОССИЙСКОЙ ФЕДЕРАЦИИ</w:t>
      </w:r>
    </w:p>
    <w:p w14:paraId="6B7FE61F" w14:textId="77777777" w:rsidR="004A1C78" w:rsidRPr="008C0CC7" w:rsidRDefault="004A1C78" w:rsidP="004A1C78">
      <w:pPr>
        <w:spacing w:after="200" w:line="276" w:lineRule="auto"/>
        <w:ind w:left="-142"/>
        <w:jc w:val="center"/>
        <w:rPr>
          <w:rFonts w:ascii="Times New Roman" w:eastAsia="Times New Roman" w:hAnsi="Times New Roman" w:cs="Times New Roman"/>
          <w:b/>
          <w:bCs/>
          <w:sz w:val="28"/>
          <w:szCs w:val="28"/>
          <w:lang w:eastAsia="ru-RU"/>
        </w:rPr>
      </w:pPr>
      <w:r w:rsidRPr="008C0CC7">
        <w:rPr>
          <w:rFonts w:ascii="Times New Roman" w:eastAsia="Times New Roman" w:hAnsi="Times New Roman" w:cs="Times New Roman"/>
          <w:b/>
          <w:bCs/>
          <w:sz w:val="28"/>
          <w:szCs w:val="28"/>
          <w:lang w:eastAsia="ru-RU"/>
        </w:rPr>
        <w:t>ФЕДЕРАЛЬНОЕ ГОСУДАРСТВЕННОЕ БЮДЖЕТНОЕ ОБРАЗОВАТЕЛЬНОЕ УЧРЕЖДЕНИЕ ВЫСШЕГО ОБРАЗОВАНИЯ «ДОНСКОЙ ГОСУДАРСТВЕННЫЙ ТЕХНИЧЕСКИЙ УНИВЕРСИТЕТ»</w:t>
      </w:r>
    </w:p>
    <w:p w14:paraId="24AC1A4A" w14:textId="77777777" w:rsidR="004A1C78" w:rsidRPr="008C0CC7" w:rsidRDefault="004A1C78" w:rsidP="004A1C78">
      <w:pPr>
        <w:spacing w:after="200" w:line="276" w:lineRule="auto"/>
        <w:rPr>
          <w:rFonts w:ascii="Times New Roman" w:eastAsia="Times New Roman" w:hAnsi="Times New Roman" w:cs="Times New Roman"/>
          <w:b/>
          <w:bCs/>
          <w:sz w:val="28"/>
          <w:szCs w:val="28"/>
          <w:lang w:eastAsia="ru-RU"/>
        </w:rPr>
      </w:pPr>
    </w:p>
    <w:p w14:paraId="3F68B4EA" w14:textId="3794B605" w:rsidR="004A1C78" w:rsidRPr="008C0CC7" w:rsidRDefault="003F076E" w:rsidP="003F076E">
      <w:pPr>
        <w:spacing w:after="200" w:line="276" w:lineRule="auto"/>
        <w:jc w:val="center"/>
        <w:rPr>
          <w:rFonts w:ascii="Times New Roman" w:eastAsia="Times New Roman" w:hAnsi="Times New Roman" w:cs="Times New Roman"/>
          <w:color w:val="000000"/>
          <w:sz w:val="28"/>
          <w:szCs w:val="28"/>
          <w:lang w:eastAsia="ru-RU"/>
        </w:rPr>
      </w:pPr>
      <w:r w:rsidRPr="008C0CC7">
        <w:rPr>
          <w:rFonts w:ascii="TimesNewRomanPSMT" w:hAnsi="TimesNewRomanPSMT" w:cs="TimesNewRomanPSMT"/>
          <w:sz w:val="28"/>
          <w:szCs w:val="28"/>
        </w:rPr>
        <w:t>КАФЕДРА</w:t>
      </w:r>
      <w:r w:rsidR="004A1C78" w:rsidRPr="008C0CC7">
        <w:rPr>
          <w:rFonts w:ascii="Times New Roman" w:eastAsia="Times New Roman" w:hAnsi="Times New Roman" w:cs="Times New Roman"/>
          <w:color w:val="000000"/>
          <w:sz w:val="28"/>
          <w:szCs w:val="28"/>
          <w:lang w:eastAsia="ru-RU"/>
        </w:rPr>
        <w:t xml:space="preserve"> «Теория и практика физической культуры и спорта»</w:t>
      </w:r>
    </w:p>
    <w:p w14:paraId="2EF15AD6" w14:textId="77777777" w:rsidR="004A1C78" w:rsidRPr="008C0CC7" w:rsidRDefault="004A1C78" w:rsidP="004A1C78">
      <w:pPr>
        <w:spacing w:after="200" w:line="276" w:lineRule="auto"/>
        <w:jc w:val="both"/>
        <w:rPr>
          <w:rFonts w:ascii="Times New Roman" w:eastAsia="Times New Roman" w:hAnsi="Times New Roman" w:cs="Times New Roman"/>
          <w:color w:val="000000"/>
          <w:sz w:val="28"/>
          <w:szCs w:val="28"/>
          <w:lang w:eastAsia="ru-RU"/>
        </w:rPr>
      </w:pPr>
    </w:p>
    <w:p w14:paraId="7C3697CF" w14:textId="77777777" w:rsidR="004A1C78" w:rsidRPr="008C0CC7" w:rsidRDefault="004A1C78" w:rsidP="004A1C78">
      <w:pPr>
        <w:spacing w:after="200" w:line="276" w:lineRule="auto"/>
        <w:jc w:val="both"/>
        <w:rPr>
          <w:rFonts w:ascii="Times New Roman" w:eastAsia="Times New Roman" w:hAnsi="Times New Roman" w:cs="Times New Roman"/>
          <w:color w:val="000000"/>
          <w:sz w:val="28"/>
          <w:szCs w:val="28"/>
          <w:lang w:eastAsia="ru-RU"/>
        </w:rPr>
      </w:pPr>
    </w:p>
    <w:p w14:paraId="556AD8C2" w14:textId="77777777" w:rsidR="004A1C78" w:rsidRPr="008C0CC7" w:rsidRDefault="004A1C78" w:rsidP="004A1C78">
      <w:pPr>
        <w:spacing w:after="200" w:line="276" w:lineRule="auto"/>
        <w:jc w:val="both"/>
        <w:rPr>
          <w:rFonts w:ascii="Times New Roman" w:eastAsia="Times New Roman" w:hAnsi="Times New Roman" w:cs="Times New Roman"/>
          <w:color w:val="000000"/>
          <w:sz w:val="28"/>
          <w:szCs w:val="28"/>
          <w:lang w:eastAsia="ru-RU"/>
        </w:rPr>
      </w:pPr>
    </w:p>
    <w:p w14:paraId="5BB8AFFE" w14:textId="77777777" w:rsidR="003F076E" w:rsidRPr="008C0CC7" w:rsidRDefault="003F076E" w:rsidP="003F076E">
      <w:pPr>
        <w:spacing w:after="0" w:line="276" w:lineRule="auto"/>
        <w:jc w:val="center"/>
        <w:outlineLvl w:val="3"/>
        <w:rPr>
          <w:rFonts w:ascii="Times New Roman" w:eastAsia="Times New Roman" w:hAnsi="Times New Roman" w:cs="Times New Roman"/>
          <w:bCs/>
          <w:color w:val="000000"/>
          <w:sz w:val="28"/>
          <w:szCs w:val="28"/>
          <w:lang w:eastAsia="ru-RU"/>
        </w:rPr>
      </w:pPr>
      <w:r w:rsidRPr="008C0CC7">
        <w:rPr>
          <w:rFonts w:ascii="Times New Roman" w:eastAsia="Times New Roman" w:hAnsi="Times New Roman" w:cs="Times New Roman"/>
          <w:bCs/>
          <w:color w:val="000000"/>
          <w:sz w:val="28"/>
          <w:szCs w:val="28"/>
          <w:lang w:eastAsia="ru-RU"/>
        </w:rPr>
        <w:t>Методические указания</w:t>
      </w:r>
    </w:p>
    <w:p w14:paraId="7F0A6E5A" w14:textId="09270355" w:rsidR="004A1C78" w:rsidRPr="008C0CC7" w:rsidRDefault="003F076E" w:rsidP="003F076E">
      <w:pPr>
        <w:spacing w:after="0" w:line="276" w:lineRule="auto"/>
        <w:jc w:val="center"/>
        <w:outlineLvl w:val="3"/>
        <w:rPr>
          <w:rFonts w:ascii="Times New Roman" w:eastAsia="Times New Roman" w:hAnsi="Times New Roman" w:cs="Times New Roman"/>
          <w:bCs/>
          <w:color w:val="000000"/>
          <w:sz w:val="28"/>
          <w:szCs w:val="28"/>
          <w:lang w:eastAsia="ru-RU"/>
        </w:rPr>
      </w:pPr>
      <w:r w:rsidRPr="008C0CC7">
        <w:rPr>
          <w:rFonts w:ascii="Times New Roman" w:eastAsia="Times New Roman" w:hAnsi="Times New Roman" w:cs="Times New Roman"/>
          <w:bCs/>
          <w:color w:val="000000"/>
          <w:sz w:val="28"/>
          <w:szCs w:val="28"/>
          <w:lang w:eastAsia="ru-RU"/>
        </w:rPr>
        <w:t>по практической подготовке при проведении</w:t>
      </w:r>
      <w:r w:rsidR="004A1C78" w:rsidRPr="008C0CC7">
        <w:rPr>
          <w:rFonts w:ascii="Times New Roman" w:eastAsia="Times New Roman" w:hAnsi="Times New Roman" w:cs="Times New Roman"/>
          <w:bCs/>
          <w:color w:val="000000"/>
          <w:sz w:val="28"/>
          <w:szCs w:val="28"/>
          <w:lang w:eastAsia="ru-RU"/>
        </w:rPr>
        <w:t xml:space="preserve"> </w:t>
      </w:r>
      <w:r w:rsidR="00D76D37" w:rsidRPr="008C0CC7">
        <w:rPr>
          <w:rFonts w:ascii="Times New Roman" w:eastAsia="Times New Roman" w:hAnsi="Times New Roman" w:cs="Times New Roman"/>
          <w:bCs/>
          <w:color w:val="000000"/>
          <w:sz w:val="28"/>
          <w:szCs w:val="28"/>
          <w:lang w:eastAsia="ru-RU"/>
        </w:rPr>
        <w:t>преддипломной</w:t>
      </w:r>
      <w:r w:rsidR="003011A5" w:rsidRPr="008C0CC7">
        <w:rPr>
          <w:rFonts w:ascii="Times New Roman" w:eastAsia="Times New Roman" w:hAnsi="Times New Roman" w:cs="Times New Roman"/>
          <w:bCs/>
          <w:color w:val="000000"/>
          <w:sz w:val="28"/>
          <w:szCs w:val="28"/>
          <w:lang w:eastAsia="ru-RU"/>
        </w:rPr>
        <w:t xml:space="preserve"> </w:t>
      </w:r>
      <w:r w:rsidR="004A1C78" w:rsidRPr="008C0CC7">
        <w:rPr>
          <w:rFonts w:ascii="Times New Roman" w:eastAsia="Times New Roman" w:hAnsi="Times New Roman" w:cs="Times New Roman"/>
          <w:bCs/>
          <w:color w:val="000000"/>
          <w:sz w:val="28"/>
          <w:szCs w:val="28"/>
          <w:lang w:eastAsia="ru-RU"/>
        </w:rPr>
        <w:t>практик</w:t>
      </w:r>
      <w:r w:rsidRPr="008C0CC7">
        <w:rPr>
          <w:rFonts w:ascii="Times New Roman" w:eastAsia="Times New Roman" w:hAnsi="Times New Roman" w:cs="Times New Roman"/>
          <w:bCs/>
          <w:color w:val="000000"/>
          <w:sz w:val="28"/>
          <w:szCs w:val="28"/>
          <w:lang w:eastAsia="ru-RU"/>
        </w:rPr>
        <w:t>и</w:t>
      </w:r>
    </w:p>
    <w:p w14:paraId="74ED2E0F" w14:textId="54149735" w:rsidR="00B062D5" w:rsidRPr="008C0CC7" w:rsidRDefault="00B062D5" w:rsidP="003F076E">
      <w:pPr>
        <w:spacing w:after="0" w:line="276" w:lineRule="auto"/>
        <w:jc w:val="center"/>
        <w:outlineLvl w:val="3"/>
        <w:rPr>
          <w:rFonts w:ascii="Times New Roman" w:eastAsia="Times New Roman" w:hAnsi="Times New Roman" w:cs="Times New Roman"/>
          <w:bCs/>
          <w:color w:val="000000"/>
          <w:sz w:val="28"/>
          <w:szCs w:val="28"/>
          <w:lang w:eastAsia="ru-RU"/>
        </w:rPr>
      </w:pPr>
      <w:r w:rsidRPr="008C0CC7">
        <w:rPr>
          <w:rFonts w:ascii="Times New Roman" w:eastAsia="Times New Roman" w:hAnsi="Times New Roman" w:cs="Times New Roman"/>
          <w:bCs/>
          <w:color w:val="000000"/>
          <w:sz w:val="28"/>
          <w:szCs w:val="28"/>
          <w:lang w:eastAsia="ru-RU"/>
        </w:rPr>
        <w:t xml:space="preserve">направление подготовки 49.04.03 Спорт </w:t>
      </w:r>
    </w:p>
    <w:p w14:paraId="40E43007" w14:textId="77777777" w:rsidR="00B86C81" w:rsidRPr="008C0CC7" w:rsidRDefault="00B86C81" w:rsidP="000861BC">
      <w:pPr>
        <w:spacing w:after="0" w:line="276" w:lineRule="auto"/>
        <w:jc w:val="center"/>
        <w:outlineLvl w:val="3"/>
        <w:rPr>
          <w:rFonts w:ascii="Times New Roman" w:eastAsia="Times New Roman" w:hAnsi="Times New Roman" w:cs="Times New Roman"/>
          <w:bCs/>
          <w:color w:val="000000"/>
          <w:sz w:val="28"/>
          <w:szCs w:val="28"/>
          <w:lang w:eastAsia="ru-RU"/>
        </w:rPr>
      </w:pPr>
      <w:bookmarkStart w:id="2" w:name="_Hlk39851313"/>
    </w:p>
    <w:bookmarkEnd w:id="2"/>
    <w:p w14:paraId="48FD8746" w14:textId="77777777" w:rsidR="004A1C78" w:rsidRPr="008C0CC7" w:rsidRDefault="004A1C78" w:rsidP="004A1C78">
      <w:pPr>
        <w:spacing w:after="200" w:line="276" w:lineRule="auto"/>
        <w:jc w:val="center"/>
        <w:rPr>
          <w:rFonts w:ascii="Times New Roman" w:eastAsia="Times New Roman" w:hAnsi="Times New Roman" w:cs="Times New Roman"/>
          <w:color w:val="000000"/>
          <w:sz w:val="28"/>
          <w:szCs w:val="28"/>
          <w:lang w:eastAsia="ru-RU"/>
        </w:rPr>
      </w:pPr>
    </w:p>
    <w:p w14:paraId="413B5575" w14:textId="77777777" w:rsidR="004A1C78" w:rsidRPr="008C0CC7" w:rsidRDefault="004A1C78" w:rsidP="004A1C78">
      <w:pPr>
        <w:spacing w:after="200" w:line="276" w:lineRule="auto"/>
        <w:jc w:val="both"/>
        <w:rPr>
          <w:rFonts w:ascii="Times New Roman" w:eastAsia="Times New Roman" w:hAnsi="Times New Roman" w:cs="Times New Roman"/>
          <w:color w:val="000000"/>
          <w:sz w:val="28"/>
          <w:szCs w:val="28"/>
          <w:lang w:eastAsia="ru-RU"/>
        </w:rPr>
      </w:pPr>
    </w:p>
    <w:p w14:paraId="1C4A38DB" w14:textId="77777777" w:rsidR="004A1C78" w:rsidRPr="008C0CC7" w:rsidRDefault="004A1C78" w:rsidP="004A1C78">
      <w:pPr>
        <w:spacing w:after="200" w:line="276" w:lineRule="auto"/>
        <w:jc w:val="both"/>
        <w:rPr>
          <w:rFonts w:ascii="Times New Roman" w:eastAsia="Times New Roman" w:hAnsi="Times New Roman" w:cs="Times New Roman"/>
          <w:color w:val="000000"/>
          <w:sz w:val="28"/>
          <w:szCs w:val="28"/>
          <w:lang w:eastAsia="ru-RU"/>
        </w:rPr>
      </w:pPr>
    </w:p>
    <w:p w14:paraId="5117E9E2" w14:textId="77777777" w:rsidR="004A1C78" w:rsidRPr="008C0CC7" w:rsidRDefault="004A1C78" w:rsidP="004A1C78">
      <w:pPr>
        <w:spacing w:after="200" w:line="276" w:lineRule="auto"/>
        <w:jc w:val="both"/>
        <w:rPr>
          <w:rFonts w:ascii="Times New Roman" w:eastAsia="Times New Roman" w:hAnsi="Times New Roman" w:cs="Times New Roman"/>
          <w:sz w:val="28"/>
          <w:szCs w:val="28"/>
          <w:lang w:eastAsia="ru-RU"/>
        </w:rPr>
      </w:pPr>
    </w:p>
    <w:p w14:paraId="1D745693" w14:textId="77777777" w:rsidR="004A1C78" w:rsidRPr="008C0CC7" w:rsidRDefault="004A1C78" w:rsidP="004A1C78">
      <w:pPr>
        <w:spacing w:after="200" w:line="276" w:lineRule="auto"/>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 </w:t>
      </w:r>
    </w:p>
    <w:p w14:paraId="01554150" w14:textId="77777777" w:rsidR="00A36C0A" w:rsidRPr="008C0CC7" w:rsidRDefault="00A36C0A" w:rsidP="004A1C78">
      <w:pPr>
        <w:spacing w:after="200" w:line="276" w:lineRule="auto"/>
        <w:jc w:val="center"/>
        <w:rPr>
          <w:rFonts w:ascii="Times New Roman" w:eastAsia="Times New Roman" w:hAnsi="Times New Roman" w:cs="Times New Roman"/>
          <w:sz w:val="28"/>
          <w:szCs w:val="28"/>
          <w:lang w:eastAsia="ru-RU"/>
        </w:rPr>
      </w:pPr>
    </w:p>
    <w:p w14:paraId="195A367B" w14:textId="77777777" w:rsidR="00A36C0A" w:rsidRPr="008C0CC7" w:rsidRDefault="00A36C0A" w:rsidP="004A1C78">
      <w:pPr>
        <w:spacing w:after="200" w:line="276" w:lineRule="auto"/>
        <w:jc w:val="center"/>
        <w:rPr>
          <w:rFonts w:ascii="Times New Roman" w:eastAsia="Times New Roman" w:hAnsi="Times New Roman" w:cs="Times New Roman"/>
          <w:sz w:val="28"/>
          <w:szCs w:val="28"/>
          <w:lang w:eastAsia="ru-RU"/>
        </w:rPr>
      </w:pPr>
    </w:p>
    <w:p w14:paraId="132A0638" w14:textId="3EB74EE3" w:rsidR="004A1C78" w:rsidRPr="008C0CC7" w:rsidRDefault="004A1C78" w:rsidP="004A1C78">
      <w:pPr>
        <w:spacing w:after="200" w:line="276" w:lineRule="auto"/>
        <w:jc w:val="center"/>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г. Ростов-на-Дону</w:t>
      </w:r>
    </w:p>
    <w:p w14:paraId="4E3D4A64" w14:textId="44969E39" w:rsidR="004A1C78" w:rsidRDefault="004A1C78" w:rsidP="004A1C78">
      <w:pPr>
        <w:spacing w:after="200" w:line="276" w:lineRule="auto"/>
        <w:jc w:val="center"/>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202</w:t>
      </w:r>
      <w:r w:rsidR="0040772A">
        <w:rPr>
          <w:rFonts w:ascii="Times New Roman" w:eastAsia="Times New Roman" w:hAnsi="Times New Roman" w:cs="Times New Roman"/>
          <w:sz w:val="28"/>
          <w:szCs w:val="28"/>
          <w:lang w:eastAsia="ru-RU"/>
        </w:rPr>
        <w:t>4</w:t>
      </w:r>
    </w:p>
    <w:p w14:paraId="6140D748" w14:textId="0F8FD88D" w:rsidR="0040772A" w:rsidRDefault="0040772A" w:rsidP="004A1C78">
      <w:pPr>
        <w:spacing w:after="200" w:line="276" w:lineRule="auto"/>
        <w:jc w:val="center"/>
        <w:rPr>
          <w:rFonts w:ascii="Times New Roman" w:eastAsia="Times New Roman" w:hAnsi="Times New Roman" w:cs="Times New Roman"/>
          <w:sz w:val="28"/>
          <w:szCs w:val="28"/>
          <w:lang w:eastAsia="ru-RU"/>
        </w:rPr>
      </w:pPr>
    </w:p>
    <w:p w14:paraId="1C734236" w14:textId="77777777" w:rsidR="0040772A" w:rsidRPr="008C0CC7" w:rsidRDefault="0040772A" w:rsidP="004A1C78">
      <w:pPr>
        <w:spacing w:after="200" w:line="276" w:lineRule="auto"/>
        <w:jc w:val="center"/>
        <w:rPr>
          <w:rFonts w:ascii="Times New Roman" w:eastAsia="Times New Roman" w:hAnsi="Times New Roman" w:cs="Times New Roman"/>
          <w:sz w:val="28"/>
          <w:szCs w:val="28"/>
          <w:lang w:eastAsia="ru-RU"/>
        </w:rPr>
      </w:pPr>
    </w:p>
    <w:p w14:paraId="4DE1FF4E" w14:textId="7FC9B906" w:rsidR="003F076E" w:rsidRPr="008C0CC7" w:rsidRDefault="003F076E" w:rsidP="004A1C78">
      <w:pPr>
        <w:spacing w:after="200" w:line="276" w:lineRule="auto"/>
        <w:jc w:val="center"/>
        <w:rPr>
          <w:rFonts w:ascii="Times New Roman" w:eastAsia="Times New Roman" w:hAnsi="Times New Roman" w:cs="Times New Roman"/>
          <w:sz w:val="28"/>
          <w:szCs w:val="28"/>
          <w:lang w:eastAsia="ru-RU"/>
        </w:rPr>
      </w:pPr>
    </w:p>
    <w:p w14:paraId="1B8D7894" w14:textId="23C007C0" w:rsidR="003F076E" w:rsidRPr="008C0CC7" w:rsidRDefault="003F076E" w:rsidP="003F076E">
      <w:pPr>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lastRenderedPageBreak/>
        <w:t xml:space="preserve">Составители: доцент, канд.пед.наук Труфанова С.Н. </w:t>
      </w:r>
    </w:p>
    <w:p w14:paraId="18F609D9" w14:textId="31E48D0B" w:rsidR="003F076E" w:rsidRPr="008C0CC7" w:rsidRDefault="003F076E" w:rsidP="003F076E">
      <w:pPr>
        <w:spacing w:after="0" w:line="360" w:lineRule="auto"/>
        <w:ind w:firstLine="709"/>
        <w:jc w:val="both"/>
        <w:rPr>
          <w:rFonts w:ascii="Times New Roman" w:hAnsi="Times New Roman" w:cs="Times New Roman"/>
          <w:sz w:val="28"/>
          <w:szCs w:val="28"/>
        </w:rPr>
      </w:pPr>
    </w:p>
    <w:p w14:paraId="343C7D69" w14:textId="16F83483"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 xml:space="preserve">Методические указания по практической подготовке при проведении </w:t>
      </w:r>
      <w:r w:rsidR="00D76D37" w:rsidRPr="008C0CC7">
        <w:rPr>
          <w:rFonts w:ascii="Times New Roman" w:eastAsia="Times New Roman" w:hAnsi="Times New Roman" w:cs="Times New Roman"/>
          <w:bCs/>
          <w:color w:val="000000"/>
          <w:sz w:val="28"/>
          <w:szCs w:val="28"/>
          <w:lang w:eastAsia="ru-RU"/>
        </w:rPr>
        <w:t>преддипломной</w:t>
      </w:r>
      <w:r w:rsidR="00B062D5" w:rsidRPr="008C0CC7">
        <w:rPr>
          <w:rFonts w:ascii="Times New Roman" w:eastAsia="Times New Roman" w:hAnsi="Times New Roman" w:cs="Times New Roman"/>
          <w:bCs/>
          <w:color w:val="000000"/>
          <w:sz w:val="28"/>
          <w:szCs w:val="28"/>
          <w:lang w:eastAsia="ru-RU"/>
        </w:rPr>
        <w:t xml:space="preserve"> </w:t>
      </w:r>
      <w:r w:rsidRPr="008C0CC7">
        <w:rPr>
          <w:rFonts w:ascii="Times New Roman" w:hAnsi="Times New Roman" w:cs="Times New Roman"/>
          <w:sz w:val="28"/>
          <w:szCs w:val="28"/>
        </w:rPr>
        <w:t>практики. ДГТУ, г. Ростов-на-Дону, 20__ г.</w:t>
      </w:r>
    </w:p>
    <w:p w14:paraId="2364EDE6" w14:textId="569CC83E"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 xml:space="preserve">В методических указаниях изложены цели и задачи практики, предложены примерные индивидуальные задания на практику, а также руководство по их выполнению, необходимые для успешного прохождения практической подготовки при проведении </w:t>
      </w:r>
      <w:r w:rsidR="00D76D37" w:rsidRPr="008C0CC7">
        <w:rPr>
          <w:rFonts w:ascii="Times New Roman" w:hAnsi="Times New Roman" w:cs="Times New Roman"/>
          <w:sz w:val="28"/>
          <w:szCs w:val="28"/>
        </w:rPr>
        <w:t>преддипломной</w:t>
      </w:r>
      <w:r w:rsidR="00B062D5" w:rsidRPr="008C0CC7">
        <w:rPr>
          <w:rFonts w:ascii="Times New Roman" w:hAnsi="Times New Roman" w:cs="Times New Roman"/>
          <w:sz w:val="28"/>
          <w:szCs w:val="28"/>
        </w:rPr>
        <w:t xml:space="preserve"> </w:t>
      </w:r>
      <w:r w:rsidRPr="008C0CC7">
        <w:rPr>
          <w:rFonts w:ascii="Times New Roman" w:hAnsi="Times New Roman" w:cs="Times New Roman"/>
          <w:sz w:val="28"/>
          <w:szCs w:val="28"/>
        </w:rPr>
        <w:t>практики.</w:t>
      </w:r>
    </w:p>
    <w:p w14:paraId="638849C0" w14:textId="520E6B1B" w:rsidR="003F076E" w:rsidRPr="008C0CC7" w:rsidRDefault="003F076E" w:rsidP="003F076E">
      <w:pPr>
        <w:spacing w:after="0" w:line="276" w:lineRule="auto"/>
        <w:jc w:val="both"/>
        <w:outlineLvl w:val="3"/>
        <w:rPr>
          <w:rFonts w:ascii="Times New Roman" w:eastAsia="Times New Roman" w:hAnsi="Times New Roman" w:cs="Times New Roman"/>
          <w:bCs/>
          <w:color w:val="000000"/>
          <w:sz w:val="28"/>
          <w:szCs w:val="28"/>
          <w:lang w:eastAsia="ru-RU"/>
        </w:rPr>
      </w:pPr>
      <w:r w:rsidRPr="008C0CC7">
        <w:rPr>
          <w:rFonts w:ascii="Times New Roman" w:hAnsi="Times New Roman" w:cs="Times New Roman"/>
          <w:sz w:val="28"/>
          <w:szCs w:val="28"/>
        </w:rPr>
        <w:t>Предназначено для обучающихся (форма обучения) для направления (шифр):</w:t>
      </w:r>
      <w:r w:rsidRPr="008C0CC7">
        <w:rPr>
          <w:rFonts w:ascii="Times New Roman" w:eastAsia="Times New Roman" w:hAnsi="Times New Roman" w:cs="Times New Roman"/>
          <w:bCs/>
          <w:color w:val="000000"/>
          <w:sz w:val="28"/>
          <w:szCs w:val="28"/>
          <w:lang w:eastAsia="ru-RU"/>
        </w:rPr>
        <w:t xml:space="preserve"> очная форма обучения для направления подготовки 49.04.03 Спорт </w:t>
      </w:r>
    </w:p>
    <w:p w14:paraId="67264873" w14:textId="787D3F5F" w:rsidR="003F076E" w:rsidRPr="008C0CC7" w:rsidRDefault="003F076E" w:rsidP="003F076E">
      <w:pPr>
        <w:spacing w:after="0" w:line="276" w:lineRule="auto"/>
        <w:jc w:val="both"/>
        <w:outlineLvl w:val="3"/>
        <w:rPr>
          <w:rFonts w:ascii="Times New Roman" w:eastAsia="Times New Roman" w:hAnsi="Times New Roman" w:cs="Times New Roman"/>
          <w:bCs/>
          <w:color w:val="000000"/>
          <w:sz w:val="28"/>
          <w:szCs w:val="28"/>
          <w:lang w:eastAsia="ru-RU"/>
        </w:rPr>
      </w:pPr>
      <w:r w:rsidRPr="008C0CC7">
        <w:rPr>
          <w:rFonts w:ascii="Times New Roman" w:eastAsia="Times New Roman" w:hAnsi="Times New Roman" w:cs="Times New Roman"/>
          <w:bCs/>
          <w:color w:val="000000"/>
          <w:sz w:val="28"/>
          <w:szCs w:val="28"/>
          <w:lang w:eastAsia="ru-RU"/>
        </w:rPr>
        <w:t xml:space="preserve">направленность (профиль) </w:t>
      </w:r>
      <w:bookmarkStart w:id="3" w:name="_Hlk145151338"/>
      <w:r w:rsidRPr="008C0CC7">
        <w:rPr>
          <w:rFonts w:ascii="Times New Roman" w:eastAsia="Times New Roman" w:hAnsi="Times New Roman" w:cs="Times New Roman"/>
          <w:bCs/>
          <w:color w:val="000000"/>
          <w:sz w:val="28"/>
          <w:szCs w:val="28"/>
          <w:lang w:eastAsia="ru-RU"/>
        </w:rPr>
        <w:t>Медико-педагогическое сопровождение спортивного резерва и фитнеса</w:t>
      </w:r>
    </w:p>
    <w:bookmarkEnd w:id="3"/>
    <w:p w14:paraId="1C900FA8" w14:textId="42B64E1A"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2577C82F" w14:textId="7F4777B4"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73C84347" w14:textId="64C9E39E"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302E02BC" w14:textId="702BB412"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57A80535" w14:textId="77777777"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p>
    <w:p w14:paraId="058F76E3" w14:textId="77777777" w:rsidR="003F076E" w:rsidRPr="008C0CC7" w:rsidRDefault="003F076E" w:rsidP="003F076E">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 xml:space="preserve">Ответственный за выпуск: </w:t>
      </w:r>
    </w:p>
    <w:p w14:paraId="5EE17E3F" w14:textId="77777777" w:rsidR="003F076E" w:rsidRPr="008C0CC7" w:rsidRDefault="003F076E" w:rsidP="003F076E">
      <w:pPr>
        <w:autoSpaceDE w:val="0"/>
        <w:autoSpaceDN w:val="0"/>
        <w:adjustRightInd w:val="0"/>
        <w:spacing w:after="0" w:line="240" w:lineRule="auto"/>
        <w:jc w:val="both"/>
        <w:rPr>
          <w:rFonts w:ascii="Times New Roman" w:hAnsi="Times New Roman" w:cs="Times New Roman"/>
          <w:sz w:val="28"/>
          <w:szCs w:val="28"/>
        </w:rPr>
      </w:pPr>
      <w:r w:rsidRPr="008C0CC7">
        <w:rPr>
          <w:rFonts w:ascii="Times New Roman" w:hAnsi="Times New Roman" w:cs="Times New Roman"/>
          <w:sz w:val="28"/>
          <w:szCs w:val="28"/>
        </w:rPr>
        <w:t xml:space="preserve">зав. кафедрой (руководитель структурного подразделения, ответственного за </w:t>
      </w:r>
    </w:p>
    <w:p w14:paraId="3DE7AEE1" w14:textId="77777777" w:rsidR="003F076E" w:rsidRPr="008C0CC7" w:rsidRDefault="003F076E" w:rsidP="003F076E">
      <w:pPr>
        <w:autoSpaceDE w:val="0"/>
        <w:autoSpaceDN w:val="0"/>
        <w:adjustRightInd w:val="0"/>
        <w:spacing w:after="0" w:line="240" w:lineRule="auto"/>
        <w:jc w:val="both"/>
        <w:rPr>
          <w:rFonts w:ascii="Times New Roman" w:hAnsi="Times New Roman" w:cs="Times New Roman"/>
          <w:sz w:val="28"/>
          <w:szCs w:val="28"/>
        </w:rPr>
      </w:pPr>
    </w:p>
    <w:p w14:paraId="21428795" w14:textId="395A01C9" w:rsidR="003F076E" w:rsidRPr="008C0CC7" w:rsidRDefault="003F076E" w:rsidP="003F076E">
      <w:pPr>
        <w:autoSpaceDE w:val="0"/>
        <w:autoSpaceDN w:val="0"/>
        <w:adjustRightInd w:val="0"/>
        <w:spacing w:after="0" w:line="240" w:lineRule="auto"/>
        <w:jc w:val="both"/>
        <w:rPr>
          <w:rFonts w:ascii="Times New Roman" w:hAnsi="Times New Roman" w:cs="Times New Roman"/>
          <w:sz w:val="28"/>
          <w:szCs w:val="28"/>
        </w:rPr>
      </w:pPr>
      <w:r w:rsidRPr="008C0CC7">
        <w:rPr>
          <w:rFonts w:ascii="Times New Roman" w:hAnsi="Times New Roman" w:cs="Times New Roman"/>
          <w:sz w:val="28"/>
          <w:szCs w:val="28"/>
        </w:rPr>
        <w:t>реализацию ОПОП) ________________________</w:t>
      </w:r>
      <w:r w:rsidR="00CD566E" w:rsidRPr="008C0CC7">
        <w:rPr>
          <w:rFonts w:ascii="Times New Roman" w:hAnsi="Times New Roman" w:cs="Times New Roman"/>
          <w:sz w:val="28"/>
          <w:szCs w:val="28"/>
        </w:rPr>
        <w:t>Т.П. Верина</w:t>
      </w:r>
    </w:p>
    <w:p w14:paraId="10582929" w14:textId="6A4ABFE6" w:rsidR="003F076E" w:rsidRPr="0040772A" w:rsidRDefault="003F076E" w:rsidP="003F076E">
      <w:pPr>
        <w:autoSpaceDE w:val="0"/>
        <w:autoSpaceDN w:val="0"/>
        <w:adjustRightInd w:val="0"/>
        <w:spacing w:after="0" w:line="240" w:lineRule="auto"/>
        <w:jc w:val="both"/>
        <w:rPr>
          <w:rFonts w:ascii="Times New Roman" w:hAnsi="Times New Roman" w:cs="Times New Roman"/>
          <w:sz w:val="20"/>
          <w:szCs w:val="20"/>
        </w:rPr>
      </w:pPr>
      <w:r w:rsidRPr="008C0CC7">
        <w:rPr>
          <w:rFonts w:ascii="Times New Roman" w:hAnsi="Times New Roman" w:cs="Times New Roman"/>
          <w:sz w:val="28"/>
          <w:szCs w:val="28"/>
        </w:rPr>
        <w:t xml:space="preserve">                                                   </w:t>
      </w:r>
      <w:r w:rsidRPr="0040772A">
        <w:rPr>
          <w:rFonts w:ascii="Times New Roman" w:hAnsi="Times New Roman" w:cs="Times New Roman"/>
          <w:sz w:val="20"/>
          <w:szCs w:val="20"/>
        </w:rPr>
        <w:t>Ф.И.О.</w:t>
      </w:r>
    </w:p>
    <w:p w14:paraId="2803B637" w14:textId="0E56C7A5" w:rsidR="003F076E" w:rsidRPr="008C0CC7" w:rsidRDefault="003F076E" w:rsidP="003F076E">
      <w:pPr>
        <w:spacing w:after="0" w:line="360" w:lineRule="auto"/>
        <w:ind w:firstLine="709"/>
        <w:jc w:val="both"/>
        <w:rPr>
          <w:rFonts w:ascii="Times New Roman" w:eastAsia="Times New Roman" w:hAnsi="Times New Roman" w:cs="Times New Roman"/>
          <w:sz w:val="28"/>
          <w:szCs w:val="28"/>
          <w:lang w:eastAsia="ru-RU"/>
        </w:rPr>
      </w:pPr>
    </w:p>
    <w:p w14:paraId="3235B772" w14:textId="51CB5439" w:rsidR="003F076E" w:rsidRPr="008C0CC7" w:rsidRDefault="003F076E" w:rsidP="003F076E">
      <w:pPr>
        <w:spacing w:after="0" w:line="360" w:lineRule="auto"/>
        <w:ind w:firstLine="709"/>
        <w:rPr>
          <w:rFonts w:ascii="Times New Roman" w:eastAsia="Times New Roman" w:hAnsi="Times New Roman" w:cs="Times New Roman"/>
          <w:sz w:val="28"/>
          <w:szCs w:val="28"/>
          <w:lang w:eastAsia="ru-RU"/>
        </w:rPr>
      </w:pPr>
    </w:p>
    <w:p w14:paraId="006AF750" w14:textId="229E5B0E" w:rsidR="003F076E" w:rsidRPr="008C0CC7" w:rsidRDefault="003F076E" w:rsidP="003F076E">
      <w:pPr>
        <w:spacing w:after="0" w:line="360" w:lineRule="auto"/>
        <w:ind w:firstLine="709"/>
        <w:rPr>
          <w:rFonts w:ascii="Times New Roman" w:eastAsia="Times New Roman" w:hAnsi="Times New Roman" w:cs="Times New Roman"/>
          <w:sz w:val="28"/>
          <w:szCs w:val="28"/>
          <w:lang w:eastAsia="ru-RU"/>
        </w:rPr>
      </w:pPr>
    </w:p>
    <w:p w14:paraId="3017FB42" w14:textId="360703BA" w:rsidR="003F076E" w:rsidRPr="008C0CC7" w:rsidRDefault="00967D82" w:rsidP="003F076E">
      <w:pPr>
        <w:spacing w:after="0" w:line="360" w:lineRule="auto"/>
        <w:ind w:firstLine="709"/>
        <w:jc w:val="right"/>
        <w:rPr>
          <w:rFonts w:ascii="Times New Roman" w:eastAsia="Times New Roman" w:hAnsi="Times New Roman" w:cs="Times New Roman"/>
          <w:sz w:val="28"/>
          <w:szCs w:val="28"/>
          <w:lang w:eastAsia="ru-RU"/>
        </w:rPr>
      </w:pPr>
      <w:r w:rsidRPr="008C0CC7">
        <w:rPr>
          <w:rFonts w:ascii="Times New Roman" w:hAnsi="Times New Roman" w:cs="Times New Roman"/>
          <w:sz w:val="28"/>
          <w:szCs w:val="28"/>
        </w:rPr>
        <w:t>Издательский центр ДГТУ, 202</w:t>
      </w:r>
      <w:r w:rsidR="0040772A">
        <w:rPr>
          <w:rFonts w:ascii="Times New Roman" w:hAnsi="Times New Roman" w:cs="Times New Roman"/>
          <w:sz w:val="28"/>
          <w:szCs w:val="28"/>
        </w:rPr>
        <w:t>4</w:t>
      </w:r>
      <w:r w:rsidR="003F076E" w:rsidRPr="008C0CC7">
        <w:rPr>
          <w:rFonts w:ascii="Times New Roman" w:hAnsi="Times New Roman" w:cs="Times New Roman"/>
          <w:sz w:val="28"/>
          <w:szCs w:val="28"/>
        </w:rPr>
        <w:t>г.</w:t>
      </w:r>
    </w:p>
    <w:p w14:paraId="40010F20" w14:textId="77777777" w:rsidR="003F076E" w:rsidRPr="008C0CC7"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4A7A0D0E" w14:textId="7C2CBD62" w:rsidR="003F076E" w:rsidRPr="008C0CC7"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5B6A5C06" w14:textId="1A594319" w:rsidR="003F076E" w:rsidRPr="008C0CC7"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6D6FE5A7" w14:textId="77777777" w:rsidR="003F076E" w:rsidRPr="008C0CC7" w:rsidRDefault="003F076E" w:rsidP="004A1C78">
      <w:pPr>
        <w:spacing w:after="0" w:line="360" w:lineRule="auto"/>
        <w:ind w:firstLine="709"/>
        <w:jc w:val="both"/>
        <w:rPr>
          <w:rFonts w:ascii="Times New Roman" w:eastAsia="Times New Roman" w:hAnsi="Times New Roman" w:cs="Times New Roman"/>
          <w:sz w:val="28"/>
          <w:szCs w:val="28"/>
          <w:lang w:eastAsia="ru-RU"/>
        </w:rPr>
      </w:pPr>
    </w:p>
    <w:p w14:paraId="45AD724B" w14:textId="77777777" w:rsidR="005D1D9F" w:rsidRPr="008C0CC7" w:rsidRDefault="005D1D9F" w:rsidP="004A1C78">
      <w:pPr>
        <w:spacing w:after="0" w:line="360" w:lineRule="auto"/>
        <w:ind w:firstLine="709"/>
        <w:jc w:val="both"/>
        <w:rPr>
          <w:rFonts w:ascii="Times New Roman" w:eastAsia="Times New Roman" w:hAnsi="Times New Roman" w:cs="Times New Roman"/>
          <w:sz w:val="28"/>
          <w:szCs w:val="28"/>
          <w:lang w:eastAsia="ru-RU"/>
        </w:rPr>
      </w:pPr>
    </w:p>
    <w:p w14:paraId="039675CD" w14:textId="77777777" w:rsidR="00E1015B" w:rsidRPr="008C0CC7" w:rsidRDefault="00E1015B" w:rsidP="004A1C78">
      <w:pPr>
        <w:spacing w:after="0" w:line="360" w:lineRule="auto"/>
        <w:ind w:firstLine="709"/>
        <w:jc w:val="both"/>
        <w:rPr>
          <w:rFonts w:ascii="Times New Roman" w:eastAsia="Times New Roman" w:hAnsi="Times New Roman" w:cs="Times New Roman"/>
          <w:sz w:val="28"/>
          <w:szCs w:val="28"/>
          <w:lang w:eastAsia="ru-RU"/>
        </w:rPr>
      </w:pPr>
    </w:p>
    <w:p w14:paraId="285D87C4" w14:textId="607678E3" w:rsidR="003F076E" w:rsidRPr="008C0CC7" w:rsidRDefault="003F076E" w:rsidP="005D1D9F">
      <w:pPr>
        <w:spacing w:after="0" w:line="360" w:lineRule="auto"/>
        <w:jc w:val="center"/>
        <w:rPr>
          <w:rFonts w:ascii="Times New Roman" w:eastAsia="Times New Roman" w:hAnsi="Times New Roman" w:cs="Times New Roman"/>
          <w:b/>
          <w:bCs/>
          <w:sz w:val="28"/>
          <w:szCs w:val="28"/>
          <w:lang w:eastAsia="ru-RU"/>
        </w:rPr>
      </w:pPr>
      <w:r w:rsidRPr="008C0CC7">
        <w:rPr>
          <w:rFonts w:ascii="Times New Roman" w:eastAsia="Times New Roman" w:hAnsi="Times New Roman" w:cs="Times New Roman"/>
          <w:b/>
          <w:bCs/>
          <w:sz w:val="28"/>
          <w:szCs w:val="28"/>
          <w:lang w:eastAsia="ru-RU"/>
        </w:rPr>
        <w:lastRenderedPageBreak/>
        <w:t>Введение</w:t>
      </w:r>
    </w:p>
    <w:p w14:paraId="3C089660" w14:textId="77777777" w:rsidR="003F076E" w:rsidRPr="008C0CC7" w:rsidRDefault="003F076E" w:rsidP="003F076E">
      <w:pPr>
        <w:spacing w:after="0" w:line="360" w:lineRule="auto"/>
        <w:ind w:firstLine="709"/>
        <w:jc w:val="center"/>
        <w:rPr>
          <w:rFonts w:ascii="Times New Roman" w:eastAsia="Times New Roman" w:hAnsi="Times New Roman" w:cs="Times New Roman"/>
          <w:b/>
          <w:bCs/>
          <w:sz w:val="28"/>
          <w:szCs w:val="28"/>
          <w:lang w:eastAsia="ru-RU"/>
        </w:rPr>
      </w:pPr>
    </w:p>
    <w:p w14:paraId="78F1A415" w14:textId="09DE7DEA" w:rsidR="004A1C78" w:rsidRPr="008C0CC7" w:rsidRDefault="00D76D37" w:rsidP="004A1C78">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Преддипломная</w:t>
      </w:r>
      <w:r w:rsidR="00B062D5" w:rsidRPr="008C0CC7">
        <w:rPr>
          <w:rFonts w:ascii="Times New Roman" w:eastAsia="Times New Roman" w:hAnsi="Times New Roman" w:cs="Times New Roman"/>
          <w:sz w:val="28"/>
          <w:szCs w:val="28"/>
          <w:lang w:eastAsia="ru-RU"/>
        </w:rPr>
        <w:t xml:space="preserve"> </w:t>
      </w:r>
      <w:r w:rsidR="004A1C78" w:rsidRPr="008C0CC7">
        <w:rPr>
          <w:rFonts w:ascii="Times New Roman" w:eastAsia="Times New Roman" w:hAnsi="Times New Roman" w:cs="Times New Roman"/>
          <w:sz w:val="28"/>
          <w:szCs w:val="28"/>
          <w:lang w:eastAsia="ru-RU"/>
        </w:rPr>
        <w:t>практика проходит в соответствии с графиком и рабочим планом основной профессиональной образовательной программы (ОПОП) по направлению подготовки 4</w:t>
      </w:r>
      <w:r w:rsidR="000861BC" w:rsidRPr="008C0CC7">
        <w:rPr>
          <w:rFonts w:ascii="Times New Roman" w:eastAsia="Times New Roman" w:hAnsi="Times New Roman" w:cs="Times New Roman"/>
          <w:sz w:val="28"/>
          <w:szCs w:val="28"/>
          <w:lang w:eastAsia="ru-RU"/>
        </w:rPr>
        <w:t>9</w:t>
      </w:r>
      <w:r w:rsidR="004A1C78" w:rsidRPr="008C0CC7">
        <w:rPr>
          <w:rFonts w:ascii="Times New Roman" w:eastAsia="Times New Roman" w:hAnsi="Times New Roman" w:cs="Times New Roman"/>
          <w:sz w:val="28"/>
          <w:szCs w:val="28"/>
          <w:lang w:eastAsia="ru-RU"/>
        </w:rPr>
        <w:t>.04.</w:t>
      </w:r>
      <w:r w:rsidR="000861BC" w:rsidRPr="008C0CC7">
        <w:rPr>
          <w:rFonts w:ascii="Times New Roman" w:eastAsia="Times New Roman" w:hAnsi="Times New Roman" w:cs="Times New Roman"/>
          <w:sz w:val="28"/>
          <w:szCs w:val="28"/>
          <w:lang w:eastAsia="ru-RU"/>
        </w:rPr>
        <w:t>03</w:t>
      </w:r>
      <w:r w:rsidR="00E1015B" w:rsidRPr="008C0CC7">
        <w:rPr>
          <w:rFonts w:ascii="Times New Roman" w:eastAsia="Times New Roman" w:hAnsi="Times New Roman" w:cs="Times New Roman"/>
          <w:sz w:val="28"/>
          <w:szCs w:val="28"/>
          <w:lang w:eastAsia="ru-RU"/>
        </w:rPr>
        <w:t>, программа «</w:t>
      </w:r>
      <w:r w:rsidR="00E1015B" w:rsidRPr="008C0CC7">
        <w:rPr>
          <w:rFonts w:ascii="Times New Roman" w:eastAsia="Times New Roman" w:hAnsi="Times New Roman" w:cs="Times New Roman"/>
          <w:bCs/>
          <w:sz w:val="28"/>
          <w:szCs w:val="28"/>
          <w:lang w:eastAsia="ru-RU"/>
        </w:rPr>
        <w:t>Медико-педагогическое сопровождение спортивного резерва и фитнеса»</w:t>
      </w:r>
      <w:r w:rsidR="004A1C78" w:rsidRPr="008C0CC7">
        <w:rPr>
          <w:rFonts w:ascii="Times New Roman" w:eastAsia="Times New Roman" w:hAnsi="Times New Roman" w:cs="Times New Roman"/>
          <w:sz w:val="28"/>
          <w:szCs w:val="28"/>
          <w:lang w:eastAsia="ru-RU"/>
        </w:rPr>
        <w:t>.</w:t>
      </w:r>
    </w:p>
    <w:p w14:paraId="7B5B7A9C" w14:textId="73470606" w:rsidR="008F06D1" w:rsidRPr="008C0CC7" w:rsidRDefault="008F06D1" w:rsidP="008F06D1">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Практическая подготовка – форма организации образовательной деятельности при освоении образовательной программы в условиях выполнения обучающимися определенных видов работ, связанных с будущей</w:t>
      </w:r>
    </w:p>
    <w:p w14:paraId="73DE231F" w14:textId="4AED8A51" w:rsidR="008F06D1" w:rsidRPr="008C0CC7" w:rsidRDefault="008F06D1" w:rsidP="008F06D1">
      <w:pPr>
        <w:spacing w:after="0" w:line="360" w:lineRule="auto"/>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профессиональной деятельностью и направленных на формирование, закрепление, развитие практических навыков и компетенций по профилю соответствующих образовательных программ, реализуемых в ДГТУ.</w:t>
      </w:r>
    </w:p>
    <w:p w14:paraId="2397917D" w14:textId="5E91BD40" w:rsidR="008F06D1" w:rsidRPr="008C0CC7" w:rsidRDefault="008F06D1" w:rsidP="008F06D1">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Практика – компонент образовательной программы, предусмотренный</w:t>
      </w:r>
    </w:p>
    <w:p w14:paraId="08B53930" w14:textId="77777777" w:rsidR="008F06D1" w:rsidRPr="008C0CC7" w:rsidRDefault="008F06D1" w:rsidP="008F06D1">
      <w:pPr>
        <w:spacing w:after="0" w:line="360" w:lineRule="auto"/>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учебным планом для формирования профессиональных компетенций на базе</w:t>
      </w:r>
    </w:p>
    <w:p w14:paraId="15E011DB" w14:textId="5DDFE86B" w:rsidR="008F06D1" w:rsidRPr="008C0CC7" w:rsidRDefault="008F06D1" w:rsidP="008F06D1">
      <w:pPr>
        <w:spacing w:after="0" w:line="360" w:lineRule="auto"/>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профильных организаций и структурных подразделений ДГТУ, предназначенных для практической подготовки. Практика является одним из форматов реализации практической подготовки.</w:t>
      </w:r>
    </w:p>
    <w:p w14:paraId="6930C511" w14:textId="3547518F" w:rsidR="004A1C78" w:rsidRPr="008C0CC7" w:rsidRDefault="004A1C78" w:rsidP="004A1C78">
      <w:pPr>
        <w:spacing w:after="0" w:line="360" w:lineRule="auto"/>
        <w:ind w:firstLine="709"/>
        <w:jc w:val="both"/>
        <w:rPr>
          <w:rFonts w:ascii="Times New Roman" w:eastAsia="Times New Roman" w:hAnsi="Times New Roman" w:cs="Times New Roman"/>
          <w:sz w:val="28"/>
          <w:szCs w:val="28"/>
        </w:rPr>
      </w:pPr>
      <w:r w:rsidRPr="008C0CC7">
        <w:rPr>
          <w:rFonts w:ascii="Times New Roman" w:eastAsia="Times New Roman" w:hAnsi="Times New Roman" w:cs="Times New Roman"/>
          <w:color w:val="000000"/>
          <w:sz w:val="28"/>
          <w:szCs w:val="28"/>
        </w:rPr>
        <w:t xml:space="preserve">В процессе прохождения </w:t>
      </w:r>
      <w:r w:rsidR="00D76D37" w:rsidRPr="008C0CC7">
        <w:rPr>
          <w:rFonts w:ascii="Times New Roman" w:eastAsia="Times New Roman" w:hAnsi="Times New Roman" w:cs="Times New Roman"/>
          <w:sz w:val="28"/>
          <w:szCs w:val="28"/>
        </w:rPr>
        <w:t>преддипломной</w:t>
      </w:r>
      <w:r w:rsidRPr="008C0CC7">
        <w:rPr>
          <w:rFonts w:ascii="Times New Roman" w:eastAsia="Times New Roman" w:hAnsi="Times New Roman" w:cs="Times New Roman"/>
          <w:color w:val="000000"/>
          <w:sz w:val="28"/>
          <w:szCs w:val="28"/>
        </w:rPr>
        <w:t xml:space="preserve"> практики магистранты активно участвуют в проведении всех видов работ: организационной, учебной,</w:t>
      </w:r>
      <w:r w:rsidR="003011A5" w:rsidRPr="008C0CC7">
        <w:rPr>
          <w:rFonts w:ascii="Times New Roman" w:eastAsia="Times New Roman" w:hAnsi="Times New Roman" w:cs="Times New Roman"/>
          <w:color w:val="000000"/>
          <w:sz w:val="28"/>
          <w:szCs w:val="28"/>
        </w:rPr>
        <w:t xml:space="preserve"> учебно-методической, </w:t>
      </w:r>
      <w:r w:rsidRPr="008C0CC7">
        <w:rPr>
          <w:rFonts w:ascii="Times New Roman" w:eastAsia="Times New Roman" w:hAnsi="Times New Roman" w:cs="Times New Roman"/>
          <w:color w:val="000000"/>
          <w:sz w:val="28"/>
          <w:szCs w:val="28"/>
        </w:rPr>
        <w:t>воспитательной, физкультурно-оздоровительной</w:t>
      </w:r>
      <w:r w:rsidR="008F06D1" w:rsidRPr="008C0CC7">
        <w:rPr>
          <w:rFonts w:ascii="Times New Roman" w:eastAsia="Times New Roman" w:hAnsi="Times New Roman" w:cs="Times New Roman"/>
          <w:color w:val="000000"/>
          <w:sz w:val="28"/>
          <w:szCs w:val="28"/>
        </w:rPr>
        <w:t xml:space="preserve"> и спортивно-массовой</w:t>
      </w:r>
      <w:r w:rsidRPr="008C0CC7">
        <w:rPr>
          <w:rFonts w:ascii="Times New Roman" w:eastAsia="Times New Roman" w:hAnsi="Times New Roman" w:cs="Times New Roman"/>
          <w:color w:val="000000"/>
          <w:sz w:val="28"/>
          <w:szCs w:val="28"/>
        </w:rPr>
        <w:t>.</w:t>
      </w:r>
    </w:p>
    <w:p w14:paraId="0F051EBB" w14:textId="171C08A5" w:rsidR="004A1C78" w:rsidRPr="008C0CC7" w:rsidRDefault="004A1C78" w:rsidP="004A1C78">
      <w:pPr>
        <w:spacing w:after="0" w:line="360" w:lineRule="auto"/>
        <w:ind w:firstLine="709"/>
        <w:jc w:val="both"/>
        <w:rPr>
          <w:rFonts w:ascii="Times New Roman" w:eastAsia="Times New Roman" w:hAnsi="Times New Roman" w:cs="Times New Roman"/>
          <w:color w:val="000000"/>
          <w:sz w:val="28"/>
          <w:szCs w:val="28"/>
        </w:rPr>
      </w:pPr>
      <w:bookmarkStart w:id="4" w:name="_Hlk118659375"/>
      <w:r w:rsidRPr="008C0CC7">
        <w:rPr>
          <w:rFonts w:ascii="Times New Roman" w:eastAsia="Times New Roman" w:hAnsi="Times New Roman" w:cs="Times New Roman"/>
          <w:color w:val="000000"/>
          <w:sz w:val="28"/>
          <w:szCs w:val="28"/>
        </w:rPr>
        <w:t xml:space="preserve">Основными заданиями для обучающихся на весь период практики являются: </w:t>
      </w:r>
      <w:r w:rsidR="005D1D9F" w:rsidRPr="008C0CC7">
        <w:rPr>
          <w:rFonts w:ascii="Times New Roman" w:eastAsia="Times New Roman" w:hAnsi="Times New Roman" w:cs="Times New Roman"/>
          <w:color w:val="000000"/>
          <w:sz w:val="28"/>
          <w:szCs w:val="28"/>
        </w:rPr>
        <w:t>организовывать и проводить медико-биологические мероприятия в рамках реализации программ спортивной подготовки сборных команд</w:t>
      </w:r>
      <w:r w:rsidR="00B062D5" w:rsidRPr="008C0CC7">
        <w:rPr>
          <w:rFonts w:ascii="Times New Roman" w:eastAsia="Times New Roman" w:hAnsi="Times New Roman" w:cs="Times New Roman"/>
          <w:color w:val="000000"/>
          <w:sz w:val="28"/>
          <w:szCs w:val="28"/>
        </w:rPr>
        <w:t xml:space="preserve">,  </w:t>
      </w:r>
      <w:r w:rsidRPr="008C0CC7">
        <w:rPr>
          <w:rFonts w:ascii="Times New Roman" w:eastAsia="Times New Roman" w:hAnsi="Times New Roman" w:cs="Times New Roman"/>
          <w:color w:val="000000"/>
          <w:sz w:val="28"/>
          <w:szCs w:val="28"/>
        </w:rPr>
        <w:t xml:space="preserve">посещение </w:t>
      </w:r>
      <w:r w:rsidR="00B062D5" w:rsidRPr="008C0CC7">
        <w:rPr>
          <w:rFonts w:ascii="Times New Roman" w:eastAsia="Times New Roman" w:hAnsi="Times New Roman" w:cs="Times New Roman"/>
          <w:color w:val="000000"/>
          <w:sz w:val="28"/>
          <w:szCs w:val="28"/>
        </w:rPr>
        <w:t xml:space="preserve">и проведение </w:t>
      </w:r>
      <w:r w:rsidRPr="008C0CC7">
        <w:rPr>
          <w:rFonts w:ascii="Times New Roman" w:eastAsia="Times New Roman" w:hAnsi="Times New Roman" w:cs="Times New Roman"/>
          <w:color w:val="000000"/>
          <w:sz w:val="28"/>
          <w:szCs w:val="28"/>
        </w:rPr>
        <w:t>учебн</w:t>
      </w:r>
      <w:r w:rsidR="00AC7ADB" w:rsidRPr="008C0CC7">
        <w:rPr>
          <w:rFonts w:ascii="Times New Roman" w:eastAsia="Times New Roman" w:hAnsi="Times New Roman" w:cs="Times New Roman"/>
          <w:color w:val="000000"/>
          <w:sz w:val="28"/>
          <w:szCs w:val="28"/>
        </w:rPr>
        <w:t xml:space="preserve">о-тренировочных и тренировочных </w:t>
      </w:r>
      <w:r w:rsidRPr="008C0CC7">
        <w:rPr>
          <w:rFonts w:ascii="Times New Roman" w:eastAsia="Times New Roman" w:hAnsi="Times New Roman" w:cs="Times New Roman"/>
          <w:color w:val="000000"/>
          <w:sz w:val="28"/>
          <w:szCs w:val="28"/>
        </w:rPr>
        <w:t>занятий</w:t>
      </w:r>
      <w:r w:rsidR="00EB1034" w:rsidRPr="008C0CC7">
        <w:rPr>
          <w:rFonts w:ascii="Times New Roman" w:eastAsia="Times New Roman" w:hAnsi="Times New Roman" w:cs="Times New Roman"/>
          <w:color w:val="000000"/>
          <w:sz w:val="28"/>
          <w:szCs w:val="28"/>
        </w:rPr>
        <w:t xml:space="preserve">, </w:t>
      </w:r>
      <w:r w:rsidR="00E1015B" w:rsidRPr="008C0CC7">
        <w:rPr>
          <w:rFonts w:ascii="Times New Roman" w:eastAsia="Times New Roman" w:hAnsi="Times New Roman" w:cs="Times New Roman"/>
          <w:color w:val="000000"/>
          <w:sz w:val="28"/>
          <w:szCs w:val="28"/>
        </w:rPr>
        <w:t xml:space="preserve">освоение </w:t>
      </w:r>
      <w:r w:rsidR="00EB1034" w:rsidRPr="008C0CC7">
        <w:rPr>
          <w:rFonts w:ascii="Times New Roman" w:eastAsia="Times New Roman" w:hAnsi="Times New Roman" w:cs="Times New Roman"/>
          <w:color w:val="000000"/>
          <w:sz w:val="28"/>
          <w:szCs w:val="28"/>
        </w:rPr>
        <w:t>учебно-методической и воспитательной работ</w:t>
      </w:r>
      <w:r w:rsidR="00E1015B" w:rsidRPr="008C0CC7">
        <w:rPr>
          <w:rFonts w:ascii="Times New Roman" w:eastAsia="Times New Roman" w:hAnsi="Times New Roman" w:cs="Times New Roman"/>
          <w:color w:val="000000"/>
          <w:sz w:val="28"/>
          <w:szCs w:val="28"/>
        </w:rPr>
        <w:t>ы</w:t>
      </w:r>
      <w:r w:rsidR="00EB1034" w:rsidRPr="008C0CC7">
        <w:rPr>
          <w:rFonts w:ascii="Times New Roman" w:eastAsia="Times New Roman" w:hAnsi="Times New Roman" w:cs="Times New Roman"/>
          <w:color w:val="000000"/>
          <w:sz w:val="28"/>
          <w:szCs w:val="28"/>
        </w:rPr>
        <w:t xml:space="preserve"> спортивного педагога, </w:t>
      </w:r>
      <w:r w:rsidRPr="008C0CC7">
        <w:rPr>
          <w:rFonts w:ascii="Times New Roman" w:eastAsia="Times New Roman" w:hAnsi="Times New Roman" w:cs="Times New Roman"/>
          <w:color w:val="000000"/>
          <w:sz w:val="28"/>
          <w:szCs w:val="28"/>
        </w:rPr>
        <w:t>проведение</w:t>
      </w:r>
      <w:r w:rsidR="00EB1034" w:rsidRPr="008C0CC7">
        <w:rPr>
          <w:rFonts w:ascii="Times New Roman" w:eastAsia="Times New Roman" w:hAnsi="Times New Roman" w:cs="Times New Roman"/>
          <w:color w:val="000000"/>
          <w:sz w:val="28"/>
          <w:szCs w:val="28"/>
        </w:rPr>
        <w:t xml:space="preserve"> разного вида </w:t>
      </w:r>
      <w:r w:rsidRPr="008C0CC7">
        <w:rPr>
          <w:rFonts w:ascii="Times New Roman" w:eastAsia="Times New Roman" w:hAnsi="Times New Roman" w:cs="Times New Roman"/>
          <w:color w:val="000000"/>
          <w:sz w:val="28"/>
          <w:szCs w:val="28"/>
        </w:rPr>
        <w:t xml:space="preserve">контроля, </w:t>
      </w:r>
      <w:r w:rsidR="00AC7ADB" w:rsidRPr="008C0CC7">
        <w:rPr>
          <w:rFonts w:ascii="Times New Roman" w:eastAsia="Times New Roman" w:hAnsi="Times New Roman" w:cs="Times New Roman"/>
          <w:color w:val="000000"/>
          <w:sz w:val="28"/>
          <w:szCs w:val="28"/>
        </w:rPr>
        <w:t xml:space="preserve">овладение навыком </w:t>
      </w:r>
      <w:r w:rsidRPr="008C0CC7">
        <w:rPr>
          <w:rFonts w:ascii="Times New Roman" w:eastAsia="Times New Roman" w:hAnsi="Times New Roman" w:cs="Times New Roman"/>
          <w:color w:val="000000"/>
          <w:sz w:val="28"/>
          <w:szCs w:val="28"/>
        </w:rPr>
        <w:t xml:space="preserve">педагогического анализа </w:t>
      </w:r>
      <w:r w:rsidR="00AC7ADB" w:rsidRPr="008C0CC7">
        <w:rPr>
          <w:rFonts w:ascii="Times New Roman" w:eastAsia="Times New Roman" w:hAnsi="Times New Roman" w:cs="Times New Roman"/>
          <w:color w:val="000000"/>
          <w:sz w:val="28"/>
          <w:szCs w:val="28"/>
        </w:rPr>
        <w:t xml:space="preserve">тренировочных </w:t>
      </w:r>
      <w:r w:rsidRPr="008C0CC7">
        <w:rPr>
          <w:rFonts w:ascii="Times New Roman" w:eastAsia="Times New Roman" w:hAnsi="Times New Roman" w:cs="Times New Roman"/>
          <w:color w:val="000000"/>
          <w:sz w:val="28"/>
          <w:szCs w:val="28"/>
        </w:rPr>
        <w:t xml:space="preserve">занятий, </w:t>
      </w:r>
      <w:r w:rsidR="00E1015B" w:rsidRPr="008C0CC7">
        <w:rPr>
          <w:rFonts w:ascii="Times New Roman" w:eastAsia="Times New Roman" w:hAnsi="Times New Roman" w:cs="Times New Roman"/>
          <w:color w:val="000000"/>
          <w:sz w:val="28"/>
          <w:szCs w:val="28"/>
        </w:rPr>
        <w:t xml:space="preserve">проведение тренировочных занятий и </w:t>
      </w:r>
      <w:r w:rsidR="00EB1034" w:rsidRPr="008C0CC7">
        <w:rPr>
          <w:rFonts w:ascii="Times New Roman" w:eastAsia="Times New Roman" w:hAnsi="Times New Roman" w:cs="Times New Roman"/>
          <w:color w:val="000000"/>
          <w:sz w:val="28"/>
          <w:szCs w:val="28"/>
        </w:rPr>
        <w:t>разработк</w:t>
      </w:r>
      <w:r w:rsidR="00AC7ADB" w:rsidRPr="008C0CC7">
        <w:rPr>
          <w:rFonts w:ascii="Times New Roman" w:eastAsia="Times New Roman" w:hAnsi="Times New Roman" w:cs="Times New Roman"/>
          <w:color w:val="000000"/>
          <w:sz w:val="28"/>
          <w:szCs w:val="28"/>
        </w:rPr>
        <w:t>ой</w:t>
      </w:r>
      <w:r w:rsidR="00EB1034" w:rsidRPr="008C0CC7">
        <w:rPr>
          <w:rFonts w:ascii="Times New Roman" w:eastAsia="Times New Roman" w:hAnsi="Times New Roman" w:cs="Times New Roman"/>
          <w:color w:val="000000"/>
          <w:sz w:val="28"/>
          <w:szCs w:val="28"/>
        </w:rPr>
        <w:t xml:space="preserve"> плана конспекта занятия</w:t>
      </w:r>
      <w:r w:rsidRPr="008C0CC7">
        <w:rPr>
          <w:rFonts w:ascii="Times New Roman" w:eastAsia="Times New Roman" w:hAnsi="Times New Roman" w:cs="Times New Roman"/>
          <w:color w:val="000000"/>
          <w:sz w:val="28"/>
          <w:szCs w:val="28"/>
        </w:rPr>
        <w:t>, решения других практических задач</w:t>
      </w:r>
      <w:r w:rsidR="00AC7ADB" w:rsidRPr="008C0CC7">
        <w:rPr>
          <w:rFonts w:ascii="Times New Roman" w:eastAsia="Times New Roman" w:hAnsi="Times New Roman" w:cs="Times New Roman"/>
          <w:color w:val="000000"/>
          <w:sz w:val="28"/>
          <w:szCs w:val="28"/>
        </w:rPr>
        <w:t>,</w:t>
      </w:r>
      <w:r w:rsidRPr="008C0CC7">
        <w:rPr>
          <w:rFonts w:ascii="Times New Roman" w:eastAsia="Times New Roman" w:hAnsi="Times New Roman" w:cs="Times New Roman"/>
          <w:color w:val="000000"/>
          <w:sz w:val="28"/>
          <w:szCs w:val="28"/>
        </w:rPr>
        <w:t xml:space="preserve"> подготовка отчета о проделанной работе.</w:t>
      </w:r>
    </w:p>
    <w:p w14:paraId="4202EBA3" w14:textId="77777777"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lastRenderedPageBreak/>
        <w:t>Оценка за практику складывается из следующих показателей:</w:t>
      </w:r>
    </w:p>
    <w:p w14:paraId="0516B0FF" w14:textId="3A88FCFD"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  оценка психологической готовности магистранта к работе в современных условиях (оцениваются мотивы, движущие </w:t>
      </w:r>
      <w:r w:rsidR="00DD3D4D" w:rsidRPr="008C0CC7">
        <w:rPr>
          <w:rFonts w:ascii="Times New Roman" w:eastAsia="Times New Roman" w:hAnsi="Times New Roman" w:cs="Times New Roman"/>
          <w:sz w:val="28"/>
          <w:szCs w:val="28"/>
          <w:lang w:eastAsia="ru-RU"/>
        </w:rPr>
        <w:t xml:space="preserve">практикантом </w:t>
      </w:r>
      <w:r w:rsidRPr="008C0CC7">
        <w:rPr>
          <w:rFonts w:ascii="Times New Roman" w:eastAsia="Times New Roman" w:hAnsi="Times New Roman" w:cs="Times New Roman"/>
          <w:sz w:val="28"/>
          <w:szCs w:val="28"/>
          <w:lang w:eastAsia="ru-RU"/>
        </w:rPr>
        <w:t>в работе, его понимание целей и задач, стоящих перед современным специалистом по физической культуре и спорту);</w:t>
      </w:r>
    </w:p>
    <w:p w14:paraId="5290E5E0" w14:textId="77777777"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оценка умений планировать свою деятельность (учитывается умение магистранта прогнозировать результаты своей деятельности, учитывать реальные возможности и все резервы, которые можно привести в действие для реализации намеченного);</w:t>
      </w:r>
    </w:p>
    <w:p w14:paraId="1BCFA7E8" w14:textId="650C609E"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 оценка технологической готовности магистранта к работе (оценивается методическая, техническая подготовка по проведению </w:t>
      </w:r>
      <w:r w:rsidR="00E1015B" w:rsidRPr="008C0CC7">
        <w:rPr>
          <w:rFonts w:ascii="Times New Roman" w:eastAsia="Times New Roman" w:hAnsi="Times New Roman" w:cs="Times New Roman"/>
          <w:sz w:val="28"/>
          <w:szCs w:val="28"/>
          <w:lang w:eastAsia="ru-RU"/>
        </w:rPr>
        <w:t xml:space="preserve">и анализу </w:t>
      </w:r>
      <w:r w:rsidRPr="008C0CC7">
        <w:rPr>
          <w:rFonts w:ascii="Times New Roman" w:eastAsia="Times New Roman" w:hAnsi="Times New Roman" w:cs="Times New Roman"/>
          <w:sz w:val="28"/>
          <w:szCs w:val="28"/>
          <w:lang w:eastAsia="ru-RU"/>
        </w:rPr>
        <w:t>учебных занятий</w:t>
      </w:r>
      <w:r w:rsidR="00E1015B" w:rsidRPr="008C0CC7">
        <w:rPr>
          <w:rFonts w:ascii="Times New Roman" w:eastAsia="Times New Roman" w:hAnsi="Times New Roman" w:cs="Times New Roman"/>
          <w:sz w:val="28"/>
          <w:szCs w:val="28"/>
          <w:lang w:eastAsia="ru-RU"/>
        </w:rPr>
        <w:t xml:space="preserve">, </w:t>
      </w:r>
      <w:r w:rsidR="009D009F" w:rsidRPr="008C0CC7">
        <w:rPr>
          <w:rFonts w:ascii="Times New Roman" w:eastAsia="Times New Roman" w:hAnsi="Times New Roman" w:cs="Times New Roman"/>
          <w:sz w:val="28"/>
          <w:szCs w:val="28"/>
          <w:lang w:eastAsia="ru-RU"/>
        </w:rPr>
        <w:t>с использованием современных технологий</w:t>
      </w:r>
      <w:r w:rsidR="005D1D9F" w:rsidRPr="008C0CC7">
        <w:rPr>
          <w:rFonts w:ascii="Times New Roman" w:eastAsia="Times New Roman" w:hAnsi="Times New Roman" w:cs="Times New Roman"/>
          <w:sz w:val="28"/>
          <w:szCs w:val="28"/>
          <w:lang w:eastAsia="ru-RU"/>
        </w:rPr>
        <w:t xml:space="preserve">, умение </w:t>
      </w:r>
      <w:r w:rsidR="005D1D9F" w:rsidRPr="008C0CC7">
        <w:rPr>
          <w:sz w:val="28"/>
          <w:szCs w:val="28"/>
        </w:rPr>
        <w:t xml:space="preserve"> </w:t>
      </w:r>
      <w:r w:rsidR="005D1D9F" w:rsidRPr="008C0CC7">
        <w:rPr>
          <w:rFonts w:ascii="Times New Roman" w:eastAsia="Times New Roman" w:hAnsi="Times New Roman" w:cs="Times New Roman"/>
          <w:sz w:val="28"/>
          <w:szCs w:val="28"/>
          <w:lang w:eastAsia="ru-RU"/>
        </w:rPr>
        <w:t>организовывать и проводить медико-биологические мероприятия в рамках реализации программ спортивной подготовки сборных команд</w:t>
      </w:r>
      <w:r w:rsidRPr="008C0CC7">
        <w:rPr>
          <w:rFonts w:ascii="Times New Roman" w:eastAsia="Times New Roman" w:hAnsi="Times New Roman" w:cs="Times New Roman"/>
          <w:sz w:val="28"/>
          <w:szCs w:val="28"/>
          <w:lang w:eastAsia="ru-RU"/>
        </w:rPr>
        <w:t>);</w:t>
      </w:r>
    </w:p>
    <w:p w14:paraId="0869277B" w14:textId="77777777"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оценка работы магистранта над повышением своего профессионального уровня;</w:t>
      </w:r>
    </w:p>
    <w:p w14:paraId="451C5600" w14:textId="77777777"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оцениваются личностные качества магистранта (культура общения, уровень интеллектуального, нравственного развития и др.);</w:t>
      </w:r>
    </w:p>
    <w:p w14:paraId="6B1C204E" w14:textId="77777777" w:rsidR="00E0695F" w:rsidRPr="008C0CC7" w:rsidRDefault="00E0695F" w:rsidP="00E0695F">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оценка отношения к практике, к выполнению поручений руководителя.</w:t>
      </w:r>
    </w:p>
    <w:p w14:paraId="3110362A" w14:textId="77777777" w:rsidR="00E0695F" w:rsidRPr="008C0CC7" w:rsidRDefault="00E0695F" w:rsidP="00E0695F">
      <w:pPr>
        <w:spacing w:after="0" w:line="360" w:lineRule="auto"/>
        <w:ind w:firstLine="709"/>
        <w:jc w:val="both"/>
        <w:rPr>
          <w:rFonts w:ascii="Times New Roman" w:eastAsia="Times New Roman" w:hAnsi="Times New Roman" w:cs="Times New Roman"/>
          <w:sz w:val="28"/>
          <w:szCs w:val="28"/>
        </w:rPr>
      </w:pPr>
      <w:r w:rsidRPr="008C0CC7">
        <w:rPr>
          <w:rFonts w:ascii="Times New Roman" w:eastAsia="Times New Roman" w:hAnsi="Times New Roman" w:cs="Times New Roman"/>
          <w:color w:val="000000"/>
          <w:sz w:val="28"/>
          <w:szCs w:val="28"/>
        </w:rPr>
        <w:t>Отчет по практике является основным документом, характеризующим работу магистранта во время практики, и составляется в соответствии с выполненной программой практики.</w:t>
      </w:r>
    </w:p>
    <w:p w14:paraId="55FABD67" w14:textId="77777777" w:rsidR="00E0695F" w:rsidRPr="008C0CC7" w:rsidRDefault="00E0695F" w:rsidP="00E0695F">
      <w:pPr>
        <w:spacing w:after="0" w:line="360" w:lineRule="auto"/>
        <w:ind w:firstLine="709"/>
        <w:jc w:val="both"/>
        <w:rPr>
          <w:rFonts w:ascii="Times New Roman" w:eastAsia="Times New Roman" w:hAnsi="Times New Roman" w:cs="Times New Roman"/>
          <w:color w:val="000000"/>
          <w:sz w:val="28"/>
          <w:szCs w:val="28"/>
        </w:rPr>
      </w:pPr>
      <w:r w:rsidRPr="008C0CC7">
        <w:rPr>
          <w:rFonts w:ascii="Times New Roman" w:eastAsia="Times New Roman" w:hAnsi="Times New Roman" w:cs="Times New Roman"/>
          <w:color w:val="000000"/>
          <w:sz w:val="28"/>
          <w:szCs w:val="28"/>
        </w:rPr>
        <w:t>Отчет рекомендуется составлять на протяжении всей практики по мере накопления материала. Обязательно к отчету студенты обязаны прилагать индивидуальное задание на практику, дневник и график. Отчет должен быть подписан студентом и руководителем практики от организации и заверен печатью.</w:t>
      </w:r>
    </w:p>
    <w:p w14:paraId="7CFC60D4" w14:textId="77777777" w:rsidR="005D1D9F" w:rsidRPr="008C0CC7" w:rsidRDefault="005D1D9F" w:rsidP="00E0695F">
      <w:pPr>
        <w:spacing w:after="0" w:line="360" w:lineRule="auto"/>
        <w:ind w:firstLine="709"/>
        <w:jc w:val="both"/>
        <w:rPr>
          <w:rFonts w:ascii="Times New Roman" w:eastAsia="Times New Roman" w:hAnsi="Times New Roman" w:cs="Times New Roman"/>
          <w:color w:val="000000"/>
          <w:sz w:val="28"/>
          <w:szCs w:val="28"/>
        </w:rPr>
      </w:pPr>
    </w:p>
    <w:p w14:paraId="74729E3C" w14:textId="77777777" w:rsidR="005D1D9F" w:rsidRPr="008C0CC7" w:rsidRDefault="005D1D9F" w:rsidP="00E0695F">
      <w:pPr>
        <w:spacing w:after="0" w:line="360" w:lineRule="auto"/>
        <w:ind w:firstLine="709"/>
        <w:jc w:val="both"/>
        <w:rPr>
          <w:rFonts w:ascii="Times New Roman" w:eastAsia="Times New Roman" w:hAnsi="Times New Roman" w:cs="Times New Roman"/>
          <w:color w:val="000000"/>
          <w:sz w:val="28"/>
          <w:szCs w:val="28"/>
        </w:rPr>
      </w:pPr>
    </w:p>
    <w:p w14:paraId="54974248" w14:textId="77777777" w:rsidR="005D1D9F" w:rsidRPr="008C0CC7" w:rsidRDefault="005D1D9F" w:rsidP="00E0695F">
      <w:pPr>
        <w:spacing w:after="0" w:line="360" w:lineRule="auto"/>
        <w:ind w:firstLine="709"/>
        <w:jc w:val="both"/>
        <w:rPr>
          <w:rFonts w:ascii="Times New Roman" w:hAnsi="Times New Roman" w:cs="Times New Roman"/>
          <w:sz w:val="28"/>
          <w:szCs w:val="28"/>
        </w:rPr>
      </w:pPr>
    </w:p>
    <w:bookmarkEnd w:id="4"/>
    <w:p w14:paraId="6830795C" w14:textId="0F40F196" w:rsidR="00EB1034" w:rsidRPr="008C0CC7" w:rsidRDefault="00EB1034" w:rsidP="00E0695F">
      <w:pPr>
        <w:widowControl w:val="0"/>
        <w:autoSpaceDE w:val="0"/>
        <w:autoSpaceDN w:val="0"/>
        <w:adjustRightInd w:val="0"/>
        <w:spacing w:after="0" w:line="360" w:lineRule="auto"/>
        <w:ind w:firstLine="709"/>
        <w:jc w:val="center"/>
        <w:rPr>
          <w:rFonts w:ascii="Times New Roman" w:eastAsia="Times New Roman" w:hAnsi="Times New Roman" w:cs="Times New Roman"/>
          <w:b/>
          <w:bCs/>
          <w:sz w:val="28"/>
          <w:szCs w:val="28"/>
          <w:lang w:eastAsia="ru-RU"/>
        </w:rPr>
      </w:pPr>
      <w:r w:rsidRPr="008C0CC7">
        <w:rPr>
          <w:rFonts w:ascii="Times New Roman" w:eastAsia="Times New Roman" w:hAnsi="Times New Roman" w:cs="Times New Roman"/>
          <w:b/>
          <w:bCs/>
          <w:sz w:val="28"/>
          <w:szCs w:val="28"/>
          <w:lang w:eastAsia="ru-RU"/>
        </w:rPr>
        <w:lastRenderedPageBreak/>
        <w:t>Задачи практики.</w:t>
      </w:r>
    </w:p>
    <w:p w14:paraId="7CD913D7" w14:textId="788FB411" w:rsidR="00826271" w:rsidRPr="008C0CC7" w:rsidRDefault="00826271"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Знакомство с материально-технической базой на которой проводиться практическая подготовка при проведении </w:t>
      </w:r>
      <w:r w:rsidR="00D76D37" w:rsidRPr="008C0CC7">
        <w:rPr>
          <w:rFonts w:ascii="Times New Roman" w:eastAsia="Times New Roman" w:hAnsi="Times New Roman" w:cs="Times New Roman"/>
          <w:sz w:val="28"/>
          <w:szCs w:val="28"/>
          <w:lang w:eastAsia="ru-RU"/>
        </w:rPr>
        <w:t>преддипломной</w:t>
      </w:r>
      <w:r w:rsidR="008920FE" w:rsidRPr="008C0CC7">
        <w:rPr>
          <w:rFonts w:ascii="Times New Roman" w:eastAsia="Times New Roman" w:hAnsi="Times New Roman" w:cs="Times New Roman"/>
          <w:sz w:val="28"/>
          <w:szCs w:val="28"/>
          <w:lang w:eastAsia="ru-RU"/>
        </w:rPr>
        <w:t xml:space="preserve"> </w:t>
      </w:r>
      <w:r w:rsidRPr="008C0CC7">
        <w:rPr>
          <w:rFonts w:ascii="Times New Roman" w:eastAsia="Times New Roman" w:hAnsi="Times New Roman" w:cs="Times New Roman"/>
          <w:sz w:val="28"/>
          <w:szCs w:val="28"/>
          <w:lang w:eastAsia="ru-RU"/>
        </w:rPr>
        <w:t>практики.</w:t>
      </w:r>
    </w:p>
    <w:p w14:paraId="0F7E9363" w14:textId="637B60D2" w:rsidR="00EB1034" w:rsidRPr="008C0CC7" w:rsidRDefault="00387359"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Планирование педагогического эксперимента с использованием особенностей медико-биологических методов в подготовке спортивных сборных команд</w:t>
      </w:r>
      <w:r w:rsidR="008920FE" w:rsidRPr="008C0CC7">
        <w:rPr>
          <w:rFonts w:ascii="Times New Roman" w:eastAsia="Times New Roman" w:hAnsi="Times New Roman" w:cs="Times New Roman"/>
          <w:sz w:val="28"/>
          <w:szCs w:val="28"/>
          <w:lang w:eastAsia="ru-RU"/>
        </w:rPr>
        <w:t xml:space="preserve">. </w:t>
      </w:r>
    </w:p>
    <w:p w14:paraId="205D0935" w14:textId="784F2AF5" w:rsidR="00AC7ADB" w:rsidRPr="008C0CC7" w:rsidRDefault="00681A2F"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Анализирует и оценивает </w:t>
      </w:r>
      <w:r w:rsidR="00561BD4" w:rsidRPr="008C0CC7">
        <w:rPr>
          <w:rFonts w:ascii="Times New Roman" w:eastAsia="Times New Roman" w:hAnsi="Times New Roman" w:cs="Times New Roman"/>
          <w:sz w:val="28"/>
          <w:szCs w:val="28"/>
          <w:lang w:eastAsia="ru-RU"/>
        </w:rPr>
        <w:t>актуальную информацию, связанную с основами саморазвития, самореализации, направлениями использования творческого потенциала собственной профессионально деятельности во время практической подготовки.</w:t>
      </w:r>
    </w:p>
    <w:p w14:paraId="5C4DF203" w14:textId="4D9BC2C2" w:rsidR="00681A2F" w:rsidRPr="008C0CC7" w:rsidRDefault="00387359"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Использовать в практической деятельности медико-биологические методы в </w:t>
      </w:r>
      <w:r w:rsidR="00681A2F" w:rsidRPr="008C0CC7">
        <w:rPr>
          <w:rFonts w:ascii="Times New Roman" w:eastAsia="Times New Roman" w:hAnsi="Times New Roman" w:cs="Times New Roman"/>
          <w:sz w:val="28"/>
          <w:szCs w:val="28"/>
          <w:lang w:eastAsia="ru-RU"/>
        </w:rPr>
        <w:t xml:space="preserve">тренировочной </w:t>
      </w:r>
      <w:r w:rsidR="00CF6E54" w:rsidRPr="008C0CC7">
        <w:rPr>
          <w:rFonts w:ascii="Times New Roman" w:eastAsia="Times New Roman" w:hAnsi="Times New Roman" w:cs="Times New Roman"/>
          <w:sz w:val="28"/>
          <w:szCs w:val="28"/>
          <w:lang w:eastAsia="ru-RU"/>
        </w:rPr>
        <w:t xml:space="preserve">и </w:t>
      </w:r>
      <w:r w:rsidRPr="008C0CC7">
        <w:rPr>
          <w:rFonts w:ascii="Times New Roman" w:eastAsia="Times New Roman" w:hAnsi="Times New Roman" w:cs="Times New Roman"/>
          <w:sz w:val="28"/>
          <w:szCs w:val="28"/>
          <w:lang w:eastAsia="ru-RU"/>
        </w:rPr>
        <w:t xml:space="preserve">(или) соревновательной </w:t>
      </w:r>
      <w:r w:rsidR="00681A2F" w:rsidRPr="008C0CC7">
        <w:rPr>
          <w:rFonts w:ascii="Times New Roman" w:eastAsia="Times New Roman" w:hAnsi="Times New Roman" w:cs="Times New Roman"/>
          <w:sz w:val="28"/>
          <w:szCs w:val="28"/>
          <w:lang w:eastAsia="ru-RU"/>
        </w:rPr>
        <w:t>деятельности</w:t>
      </w:r>
      <w:r w:rsidR="00CF6E54" w:rsidRPr="008C0CC7">
        <w:rPr>
          <w:rFonts w:ascii="Times New Roman" w:eastAsia="Times New Roman" w:hAnsi="Times New Roman" w:cs="Times New Roman"/>
          <w:sz w:val="28"/>
          <w:szCs w:val="28"/>
          <w:lang w:eastAsia="ru-RU"/>
        </w:rPr>
        <w:t>.</w:t>
      </w:r>
    </w:p>
    <w:p w14:paraId="5453C312" w14:textId="3611BE07" w:rsidR="00EB1034" w:rsidRPr="008C0CC7" w:rsidRDefault="00EB1034" w:rsidP="00EB1034">
      <w:pPr>
        <w:pStyle w:val="a3"/>
        <w:widowControl w:val="0"/>
        <w:numPr>
          <w:ilvl w:val="0"/>
          <w:numId w:val="8"/>
        </w:numPr>
        <w:autoSpaceDE w:val="0"/>
        <w:autoSpaceDN w:val="0"/>
        <w:adjustRightInd w:val="0"/>
        <w:spacing w:after="0" w:line="360" w:lineRule="auto"/>
        <w:ind w:left="0"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Закреп</w:t>
      </w:r>
      <w:r w:rsidR="00387359" w:rsidRPr="008C0CC7">
        <w:rPr>
          <w:rFonts w:ascii="Times New Roman" w:eastAsia="Times New Roman" w:hAnsi="Times New Roman" w:cs="Times New Roman"/>
          <w:sz w:val="28"/>
          <w:szCs w:val="28"/>
          <w:lang w:eastAsia="ru-RU"/>
        </w:rPr>
        <w:t>ить</w:t>
      </w:r>
      <w:r w:rsidRPr="008C0CC7">
        <w:rPr>
          <w:rFonts w:ascii="Times New Roman" w:eastAsia="Times New Roman" w:hAnsi="Times New Roman" w:cs="Times New Roman"/>
          <w:sz w:val="28"/>
          <w:szCs w:val="28"/>
          <w:lang w:eastAsia="ru-RU"/>
        </w:rPr>
        <w:t xml:space="preserve"> полученны</w:t>
      </w:r>
      <w:r w:rsidR="00387359" w:rsidRPr="008C0CC7">
        <w:rPr>
          <w:rFonts w:ascii="Times New Roman" w:eastAsia="Times New Roman" w:hAnsi="Times New Roman" w:cs="Times New Roman"/>
          <w:sz w:val="28"/>
          <w:szCs w:val="28"/>
          <w:lang w:eastAsia="ru-RU"/>
        </w:rPr>
        <w:t>е</w:t>
      </w:r>
      <w:r w:rsidRPr="008C0CC7">
        <w:rPr>
          <w:rFonts w:ascii="Times New Roman" w:eastAsia="Times New Roman" w:hAnsi="Times New Roman" w:cs="Times New Roman"/>
          <w:sz w:val="28"/>
          <w:szCs w:val="28"/>
          <w:lang w:eastAsia="ru-RU"/>
        </w:rPr>
        <w:t xml:space="preserve"> знани</w:t>
      </w:r>
      <w:r w:rsidR="00387359" w:rsidRPr="008C0CC7">
        <w:rPr>
          <w:rFonts w:ascii="Times New Roman" w:eastAsia="Times New Roman" w:hAnsi="Times New Roman" w:cs="Times New Roman"/>
          <w:sz w:val="28"/>
          <w:szCs w:val="28"/>
          <w:lang w:eastAsia="ru-RU"/>
        </w:rPr>
        <w:t xml:space="preserve">я, умения </w:t>
      </w:r>
      <w:r w:rsidRPr="008C0CC7">
        <w:rPr>
          <w:rFonts w:ascii="Times New Roman" w:eastAsia="Times New Roman" w:hAnsi="Times New Roman" w:cs="Times New Roman"/>
          <w:sz w:val="28"/>
          <w:szCs w:val="28"/>
          <w:lang w:eastAsia="ru-RU"/>
        </w:rPr>
        <w:t xml:space="preserve">и </w:t>
      </w:r>
      <w:r w:rsidR="008920FE" w:rsidRPr="008C0CC7">
        <w:rPr>
          <w:rFonts w:ascii="Times New Roman" w:eastAsia="Times New Roman" w:hAnsi="Times New Roman" w:cs="Times New Roman"/>
          <w:sz w:val="28"/>
          <w:szCs w:val="28"/>
          <w:lang w:eastAsia="ru-RU"/>
        </w:rPr>
        <w:t>навык</w:t>
      </w:r>
      <w:r w:rsidR="00387359" w:rsidRPr="008C0CC7">
        <w:rPr>
          <w:rFonts w:ascii="Times New Roman" w:eastAsia="Times New Roman" w:hAnsi="Times New Roman" w:cs="Times New Roman"/>
          <w:sz w:val="28"/>
          <w:szCs w:val="28"/>
          <w:lang w:eastAsia="ru-RU"/>
        </w:rPr>
        <w:t>и</w:t>
      </w:r>
      <w:r w:rsidR="008920FE" w:rsidRPr="008C0CC7">
        <w:rPr>
          <w:rFonts w:ascii="Times New Roman" w:eastAsia="Times New Roman" w:hAnsi="Times New Roman" w:cs="Times New Roman"/>
          <w:sz w:val="28"/>
          <w:szCs w:val="28"/>
          <w:lang w:eastAsia="ru-RU"/>
        </w:rPr>
        <w:t xml:space="preserve"> </w:t>
      </w:r>
      <w:r w:rsidRPr="008C0CC7">
        <w:rPr>
          <w:rFonts w:ascii="Times New Roman" w:eastAsia="Times New Roman" w:hAnsi="Times New Roman" w:cs="Times New Roman"/>
          <w:sz w:val="28"/>
          <w:szCs w:val="28"/>
          <w:lang w:eastAsia="ru-RU"/>
        </w:rPr>
        <w:t>профессиональных умений по выбранному профилю подготовки</w:t>
      </w:r>
      <w:r w:rsidR="00561BD4" w:rsidRPr="008C0CC7">
        <w:rPr>
          <w:rFonts w:ascii="Times New Roman" w:eastAsia="Times New Roman" w:hAnsi="Times New Roman" w:cs="Times New Roman"/>
          <w:sz w:val="28"/>
          <w:szCs w:val="28"/>
          <w:lang w:eastAsia="ru-RU"/>
        </w:rPr>
        <w:t xml:space="preserve"> </w:t>
      </w:r>
      <w:r w:rsidR="00387359" w:rsidRPr="008C0CC7">
        <w:rPr>
          <w:rFonts w:ascii="Times New Roman" w:eastAsia="Times New Roman" w:hAnsi="Times New Roman" w:cs="Times New Roman"/>
          <w:sz w:val="28"/>
          <w:szCs w:val="28"/>
          <w:lang w:eastAsia="ru-RU"/>
        </w:rPr>
        <w:t xml:space="preserve">с с использованием медико-биологических мероприятий </w:t>
      </w:r>
      <w:r w:rsidR="00561BD4" w:rsidRPr="008C0CC7">
        <w:rPr>
          <w:rFonts w:ascii="Times New Roman" w:eastAsia="Times New Roman" w:hAnsi="Times New Roman" w:cs="Times New Roman"/>
          <w:sz w:val="28"/>
          <w:szCs w:val="28"/>
          <w:lang w:eastAsia="ru-RU"/>
        </w:rPr>
        <w:t>для достижения поставленной цели.</w:t>
      </w:r>
    </w:p>
    <w:p w14:paraId="34517165" w14:textId="4C2655AD" w:rsidR="00AC7ADB" w:rsidRPr="008C0CC7" w:rsidRDefault="00561BD4" w:rsidP="00E0695F">
      <w:pPr>
        <w:pStyle w:val="a3"/>
        <w:widowControl w:val="0"/>
        <w:autoSpaceDE w:val="0"/>
        <w:autoSpaceDN w:val="0"/>
        <w:adjustRightInd w:val="0"/>
        <w:spacing w:after="0" w:line="360" w:lineRule="auto"/>
        <w:ind w:left="709"/>
        <w:jc w:val="center"/>
        <w:rPr>
          <w:rFonts w:ascii="TimesNewRomanPSMT" w:hAnsi="TimesNewRomanPSMT" w:cs="TimesNewRomanPSMT"/>
          <w:b/>
          <w:bCs/>
          <w:sz w:val="28"/>
          <w:szCs w:val="28"/>
        </w:rPr>
      </w:pPr>
      <w:r w:rsidRPr="008C0CC7">
        <w:rPr>
          <w:rFonts w:ascii="TimesNewRomanPSMT" w:hAnsi="TimesNewRomanPSMT" w:cs="TimesNewRomanPSMT"/>
          <w:b/>
          <w:bCs/>
          <w:sz w:val="28"/>
          <w:szCs w:val="28"/>
        </w:rPr>
        <w:t>Организация и проведение практики.</w:t>
      </w:r>
    </w:p>
    <w:p w14:paraId="198FA94A" w14:textId="61B3DDEB" w:rsidR="00D44E8B" w:rsidRPr="008C0CC7" w:rsidRDefault="00D44E8B" w:rsidP="00D44E8B">
      <w:pPr>
        <w:spacing w:after="0" w:line="36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xml:space="preserve">Практическая подготовка при проведении </w:t>
      </w:r>
      <w:r w:rsidR="00D76D37" w:rsidRPr="008C0CC7">
        <w:rPr>
          <w:rFonts w:ascii="Times New Roman" w:eastAsia="Times New Roman" w:hAnsi="Times New Roman" w:cs="Times New Roman"/>
          <w:sz w:val="28"/>
          <w:szCs w:val="28"/>
          <w:lang w:eastAsia="ru-RU"/>
        </w:rPr>
        <w:t>преддипломной</w:t>
      </w:r>
      <w:r w:rsidRPr="008C0CC7">
        <w:rPr>
          <w:rFonts w:ascii="Times New Roman" w:eastAsia="Times New Roman" w:hAnsi="Times New Roman" w:cs="Times New Roman"/>
          <w:sz w:val="28"/>
          <w:szCs w:val="28"/>
          <w:lang w:eastAsia="ru-RU"/>
        </w:rPr>
        <w:t xml:space="preserve"> практики проходит в соответствии с графиком и рабочим планом основной профессиональной образовательной программы (ОПОП) по направлению подготовки 49.04.03</w:t>
      </w:r>
      <w:r w:rsidRPr="008C0CC7">
        <w:rPr>
          <w:rFonts w:ascii="Times New Roman" w:eastAsia="Times New Roman" w:hAnsi="Times New Roman" w:cs="Times New Roman"/>
          <w:bCs/>
          <w:sz w:val="28"/>
          <w:szCs w:val="28"/>
          <w:lang w:eastAsia="ru-RU"/>
        </w:rPr>
        <w:t xml:space="preserve">  Спорт </w:t>
      </w:r>
      <w:r w:rsidRPr="008C0CC7">
        <w:rPr>
          <w:rFonts w:ascii="Times New Roman" w:eastAsia="Times New Roman" w:hAnsi="Times New Roman" w:cs="Times New Roman"/>
          <w:sz w:val="28"/>
          <w:szCs w:val="28"/>
          <w:lang w:eastAsia="ru-RU"/>
        </w:rPr>
        <w:t xml:space="preserve">в качестве тренера </w:t>
      </w:r>
      <w:r w:rsidR="001E5550" w:rsidRPr="008C0CC7">
        <w:rPr>
          <w:rFonts w:ascii="Times New Roman" w:eastAsia="Times New Roman" w:hAnsi="Times New Roman" w:cs="Times New Roman"/>
          <w:sz w:val="28"/>
          <w:szCs w:val="28"/>
          <w:lang w:eastAsia="ru-RU"/>
        </w:rPr>
        <w:t xml:space="preserve">(учителя) </w:t>
      </w:r>
      <w:r w:rsidRPr="008C0CC7">
        <w:rPr>
          <w:rFonts w:ascii="Times New Roman" w:eastAsia="Times New Roman" w:hAnsi="Times New Roman" w:cs="Times New Roman"/>
          <w:sz w:val="28"/>
          <w:szCs w:val="28"/>
          <w:lang w:eastAsia="ru-RU"/>
        </w:rPr>
        <w:t xml:space="preserve">в зависимости от базы практики. </w:t>
      </w:r>
    </w:p>
    <w:p w14:paraId="3033F2AE" w14:textId="043A3ABB" w:rsidR="00DC26F9" w:rsidRPr="008C0CC7" w:rsidRDefault="00C17F9A" w:rsidP="00C17F9A">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О</w:t>
      </w:r>
      <w:r w:rsidR="00D44E8B" w:rsidRPr="008C0CC7">
        <w:rPr>
          <w:rFonts w:ascii="Times New Roman" w:hAnsi="Times New Roman" w:cs="Times New Roman"/>
          <w:sz w:val="28"/>
          <w:szCs w:val="28"/>
        </w:rPr>
        <w:t>бразовательн</w:t>
      </w:r>
      <w:r w:rsidRPr="008C0CC7">
        <w:rPr>
          <w:rFonts w:ascii="Times New Roman" w:hAnsi="Times New Roman" w:cs="Times New Roman"/>
          <w:sz w:val="28"/>
          <w:szCs w:val="28"/>
        </w:rPr>
        <w:t>ая</w:t>
      </w:r>
      <w:r w:rsidR="00D44E8B" w:rsidRPr="008C0CC7">
        <w:rPr>
          <w:rFonts w:ascii="Times New Roman" w:hAnsi="Times New Roman" w:cs="Times New Roman"/>
          <w:sz w:val="28"/>
          <w:szCs w:val="28"/>
        </w:rPr>
        <w:t xml:space="preserve"> программ</w:t>
      </w:r>
      <w:r w:rsidRPr="008C0CC7">
        <w:rPr>
          <w:rFonts w:ascii="Times New Roman" w:hAnsi="Times New Roman" w:cs="Times New Roman"/>
          <w:sz w:val="28"/>
          <w:szCs w:val="28"/>
        </w:rPr>
        <w:t xml:space="preserve">а определяет </w:t>
      </w:r>
      <w:r w:rsidR="00DC26F9" w:rsidRPr="008C0CC7">
        <w:rPr>
          <w:rFonts w:ascii="Times New Roman" w:hAnsi="Times New Roman" w:cs="Times New Roman"/>
          <w:sz w:val="28"/>
          <w:szCs w:val="28"/>
        </w:rPr>
        <w:t>организаци</w:t>
      </w:r>
      <w:r w:rsidRPr="008C0CC7">
        <w:rPr>
          <w:rFonts w:ascii="Times New Roman" w:hAnsi="Times New Roman" w:cs="Times New Roman"/>
          <w:sz w:val="28"/>
          <w:szCs w:val="28"/>
        </w:rPr>
        <w:t>ю</w:t>
      </w:r>
      <w:r w:rsidR="00DC26F9" w:rsidRPr="008C0CC7">
        <w:rPr>
          <w:rFonts w:ascii="Times New Roman" w:hAnsi="Times New Roman" w:cs="Times New Roman"/>
          <w:sz w:val="28"/>
          <w:szCs w:val="28"/>
        </w:rPr>
        <w:t xml:space="preserve"> практической подготовки обучающихся</w:t>
      </w:r>
      <w:r w:rsidR="00F47F55" w:rsidRPr="008C0CC7">
        <w:rPr>
          <w:rFonts w:ascii="Times New Roman" w:hAnsi="Times New Roman" w:cs="Times New Roman"/>
          <w:sz w:val="28"/>
          <w:szCs w:val="28"/>
        </w:rPr>
        <w:t xml:space="preserve"> при </w:t>
      </w:r>
      <w:r w:rsidR="00D76D37" w:rsidRPr="008C0CC7">
        <w:rPr>
          <w:rFonts w:ascii="Times New Roman" w:hAnsi="Times New Roman" w:cs="Times New Roman"/>
          <w:sz w:val="28"/>
          <w:szCs w:val="28"/>
        </w:rPr>
        <w:t>преддипломной</w:t>
      </w:r>
      <w:r w:rsidR="001E5550" w:rsidRPr="008C0CC7">
        <w:rPr>
          <w:rFonts w:ascii="Times New Roman" w:hAnsi="Times New Roman" w:cs="Times New Roman"/>
          <w:sz w:val="28"/>
          <w:szCs w:val="28"/>
        </w:rPr>
        <w:t xml:space="preserve"> </w:t>
      </w:r>
      <w:r w:rsidR="00F47F55" w:rsidRPr="008C0CC7">
        <w:rPr>
          <w:rFonts w:ascii="Times New Roman" w:hAnsi="Times New Roman" w:cs="Times New Roman"/>
          <w:sz w:val="28"/>
          <w:szCs w:val="28"/>
        </w:rPr>
        <w:t xml:space="preserve">практике </w:t>
      </w:r>
      <w:r w:rsidRPr="008C0CC7">
        <w:rPr>
          <w:rFonts w:ascii="Times New Roman" w:hAnsi="Times New Roman" w:cs="Times New Roman"/>
          <w:sz w:val="28"/>
          <w:szCs w:val="28"/>
        </w:rPr>
        <w:t xml:space="preserve">и </w:t>
      </w:r>
      <w:r w:rsidR="00F47F55" w:rsidRPr="008C0CC7">
        <w:rPr>
          <w:rFonts w:ascii="Times New Roman" w:hAnsi="Times New Roman" w:cs="Times New Roman"/>
          <w:sz w:val="28"/>
          <w:szCs w:val="28"/>
        </w:rPr>
        <w:t>соответствует 216 часам, которые реализуются в форме дискретной практики</w:t>
      </w:r>
      <w:r w:rsidRPr="008C0CC7">
        <w:rPr>
          <w:rFonts w:ascii="Times New Roman" w:hAnsi="Times New Roman" w:cs="Times New Roman"/>
          <w:sz w:val="28"/>
          <w:szCs w:val="28"/>
        </w:rPr>
        <w:t xml:space="preserve"> </w:t>
      </w:r>
      <w:r w:rsidR="00DC26F9" w:rsidRPr="008C0CC7">
        <w:rPr>
          <w:rFonts w:ascii="Times New Roman" w:hAnsi="Times New Roman" w:cs="Times New Roman"/>
          <w:sz w:val="28"/>
          <w:szCs w:val="28"/>
        </w:rPr>
        <w:t>в соответствии с календарным учебным графиком и учебным планом.</w:t>
      </w:r>
    </w:p>
    <w:p w14:paraId="6141B925" w14:textId="31DD0047" w:rsidR="00DC26F9" w:rsidRPr="008C0CC7" w:rsidRDefault="00DC26F9" w:rsidP="00DC26F9">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Практическая подготовка может быть организована</w:t>
      </w:r>
      <w:r w:rsidR="00C17F9A" w:rsidRPr="008C0CC7">
        <w:rPr>
          <w:rFonts w:ascii="Times New Roman" w:hAnsi="Times New Roman" w:cs="Times New Roman"/>
          <w:sz w:val="28"/>
          <w:szCs w:val="28"/>
        </w:rPr>
        <w:t xml:space="preserve"> </w:t>
      </w:r>
      <w:r w:rsidRPr="008C0CC7">
        <w:rPr>
          <w:rFonts w:ascii="Times New Roman" w:hAnsi="Times New Roman" w:cs="Times New Roman"/>
          <w:sz w:val="28"/>
          <w:szCs w:val="28"/>
        </w:rPr>
        <w:t xml:space="preserve">в организациях, осуществляющих деятельность по профилю соответствующей </w:t>
      </w:r>
      <w:r w:rsidRPr="008C0CC7">
        <w:rPr>
          <w:rFonts w:ascii="Times New Roman" w:hAnsi="Times New Roman" w:cs="Times New Roman"/>
          <w:sz w:val="28"/>
          <w:szCs w:val="28"/>
        </w:rPr>
        <w:lastRenderedPageBreak/>
        <w:t>образовательной программы (далее – профильная организация)</w:t>
      </w:r>
      <w:r w:rsidR="003436AB" w:rsidRPr="008C0CC7">
        <w:rPr>
          <w:rFonts w:ascii="Times New Roman" w:hAnsi="Times New Roman" w:cs="Times New Roman"/>
          <w:sz w:val="28"/>
          <w:szCs w:val="28"/>
        </w:rPr>
        <w:t xml:space="preserve"> – это как правило спортивные школы, клубы и другие спортивные организации (фитнес клубы)</w:t>
      </w:r>
      <w:r w:rsidRPr="008C0CC7">
        <w:rPr>
          <w:rFonts w:ascii="Times New Roman" w:hAnsi="Times New Roman" w:cs="Times New Roman"/>
          <w:sz w:val="28"/>
          <w:szCs w:val="28"/>
        </w:rPr>
        <w:t xml:space="preserve"> на основании договора, заключаемого между ДГТУ и профильной организацией</w:t>
      </w:r>
      <w:r w:rsidR="001E5550" w:rsidRPr="008C0CC7">
        <w:rPr>
          <w:rFonts w:ascii="Times New Roman" w:hAnsi="Times New Roman" w:cs="Times New Roman"/>
          <w:sz w:val="28"/>
          <w:szCs w:val="28"/>
        </w:rPr>
        <w:t>.</w:t>
      </w:r>
    </w:p>
    <w:p w14:paraId="526FE8E9" w14:textId="066068E1" w:rsidR="00DC26F9" w:rsidRPr="008C0CC7" w:rsidRDefault="00DC26F9" w:rsidP="00C17F9A">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Практическая подготовка в профильных организациях осуществляется на</w:t>
      </w:r>
      <w:r w:rsidR="00C17F9A" w:rsidRPr="008C0CC7">
        <w:rPr>
          <w:rFonts w:ascii="Times New Roman" w:hAnsi="Times New Roman" w:cs="Times New Roman"/>
          <w:sz w:val="28"/>
          <w:szCs w:val="28"/>
        </w:rPr>
        <w:t xml:space="preserve"> </w:t>
      </w:r>
      <w:r w:rsidRPr="008C0CC7">
        <w:rPr>
          <w:rFonts w:ascii="Times New Roman" w:hAnsi="Times New Roman" w:cs="Times New Roman"/>
          <w:sz w:val="28"/>
          <w:szCs w:val="28"/>
        </w:rPr>
        <w:t xml:space="preserve">основе двусторонних договоров о практической подготовке обучающихся ДГТУ, заключенных между ними и ДГТУ. Договоры заключаются в соответствии с примерной формой договора о практической подготовке обучающихся ДГТУ </w:t>
      </w:r>
      <w:r w:rsidR="00E45856" w:rsidRPr="008C0CC7">
        <w:rPr>
          <w:rFonts w:ascii="Times New Roman" w:hAnsi="Times New Roman" w:cs="Times New Roman"/>
          <w:sz w:val="28"/>
          <w:szCs w:val="28"/>
        </w:rPr>
        <w:t xml:space="preserve">(если обучающийся самостоятельно определяется с базой практики, то форму договора берет на кафедре и самостоятельно подписывает договор </w:t>
      </w:r>
      <w:r w:rsidRPr="008C0CC7">
        <w:rPr>
          <w:rFonts w:ascii="Times New Roman" w:hAnsi="Times New Roman" w:cs="Times New Roman"/>
          <w:sz w:val="28"/>
          <w:szCs w:val="28"/>
        </w:rPr>
        <w:t>не позднее, чем за 45 рабочих дней до начала практической подготовки, предусмотренной указанными договорами. Договоры оформляются в двух экземплярах, один из которых передается в профильную организацию, а второй остается в подразделении, ответственном за реализацию образовательной программы или ее компонентов. Договоры о практической подготовке регистрируются в ОРКО.</w:t>
      </w:r>
    </w:p>
    <w:p w14:paraId="2EF19EC8" w14:textId="77777777" w:rsidR="003436AB" w:rsidRPr="008C0CC7" w:rsidRDefault="003436AB" w:rsidP="003436AB">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Направление обучающихся для прохождения практической подготовки</w:t>
      </w:r>
    </w:p>
    <w:p w14:paraId="06652B50" w14:textId="77777777" w:rsidR="003436AB" w:rsidRPr="008C0CC7" w:rsidRDefault="003436AB" w:rsidP="003436AB">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осуществляется приказами ректора, в которых устанавливаются виды, сроки,</w:t>
      </w:r>
    </w:p>
    <w:p w14:paraId="74E77914" w14:textId="16C09A0C" w:rsidR="00561BD4" w:rsidRPr="008C0CC7" w:rsidRDefault="003436AB" w:rsidP="00E45856">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способы проведения и базы проведения практической подготовки, утверждаются руководители от ДГТУ и, по согласованию, руководители от профильной организаци</w:t>
      </w:r>
      <w:r w:rsidR="008F06D1" w:rsidRPr="008C0CC7">
        <w:rPr>
          <w:rFonts w:ascii="Times New Roman" w:hAnsi="Times New Roman" w:cs="Times New Roman"/>
          <w:sz w:val="28"/>
          <w:szCs w:val="28"/>
        </w:rPr>
        <w:t>и</w:t>
      </w:r>
      <w:r w:rsidRPr="008C0CC7">
        <w:rPr>
          <w:rFonts w:ascii="Times New Roman" w:hAnsi="Times New Roman" w:cs="Times New Roman"/>
          <w:sz w:val="28"/>
          <w:szCs w:val="28"/>
        </w:rPr>
        <w:t>.</w:t>
      </w:r>
      <w:r w:rsidR="00E45856" w:rsidRPr="008C0CC7">
        <w:rPr>
          <w:sz w:val="28"/>
          <w:szCs w:val="28"/>
        </w:rPr>
        <w:t xml:space="preserve"> </w:t>
      </w:r>
      <w:r w:rsidR="00E45856" w:rsidRPr="008C0CC7">
        <w:rPr>
          <w:rFonts w:ascii="Times New Roman" w:hAnsi="Times New Roman" w:cs="Times New Roman"/>
          <w:sz w:val="28"/>
          <w:szCs w:val="28"/>
        </w:rPr>
        <w:t>Выпуск приказа о практической подготовке осуществляется не позднее чем за месяц до начала практической подготовки. После подписания ректором приказа его содержание доводится до сведения обучающихся.</w:t>
      </w:r>
    </w:p>
    <w:p w14:paraId="5BBAA9B2" w14:textId="1A08A932" w:rsidR="00826271" w:rsidRPr="008C0CC7" w:rsidRDefault="00CF12F0" w:rsidP="00CF12F0">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Руководитель подразделения, ответственного за реализацию образовательной программы, определяет из числа работников выпускающей кафедры института физической культуры и спорта, который организует и контролирует практическую подготовку при проведении </w:t>
      </w:r>
      <w:r w:rsidR="00D76D37" w:rsidRPr="008C0CC7">
        <w:rPr>
          <w:rFonts w:ascii="Times New Roman" w:hAnsi="Times New Roman" w:cs="Times New Roman"/>
          <w:sz w:val="28"/>
          <w:szCs w:val="28"/>
        </w:rPr>
        <w:t>преддипломной</w:t>
      </w:r>
      <w:r w:rsidR="001E5550" w:rsidRPr="008C0CC7">
        <w:rPr>
          <w:rFonts w:ascii="Times New Roman" w:hAnsi="Times New Roman" w:cs="Times New Roman"/>
          <w:sz w:val="28"/>
          <w:szCs w:val="28"/>
        </w:rPr>
        <w:t xml:space="preserve"> </w:t>
      </w:r>
      <w:r w:rsidRPr="008C0CC7">
        <w:rPr>
          <w:rFonts w:ascii="Times New Roman" w:hAnsi="Times New Roman" w:cs="Times New Roman"/>
          <w:color w:val="FF0000"/>
          <w:sz w:val="28"/>
          <w:szCs w:val="28"/>
        </w:rPr>
        <w:t xml:space="preserve"> </w:t>
      </w:r>
      <w:r w:rsidRPr="008C0CC7">
        <w:rPr>
          <w:rFonts w:ascii="Times New Roman" w:hAnsi="Times New Roman" w:cs="Times New Roman"/>
          <w:sz w:val="28"/>
          <w:szCs w:val="28"/>
        </w:rPr>
        <w:t xml:space="preserve">практики.  </w:t>
      </w:r>
    </w:p>
    <w:p w14:paraId="17467F92" w14:textId="77777777" w:rsidR="00B77384" w:rsidRPr="008C0CC7" w:rsidRDefault="00B77384" w:rsidP="00CF12F0">
      <w:pPr>
        <w:autoSpaceDE w:val="0"/>
        <w:autoSpaceDN w:val="0"/>
        <w:adjustRightInd w:val="0"/>
        <w:spacing w:after="0" w:line="360" w:lineRule="auto"/>
        <w:ind w:firstLine="709"/>
        <w:jc w:val="both"/>
        <w:rPr>
          <w:rFonts w:ascii="Times New Roman" w:hAnsi="Times New Roman" w:cs="Times New Roman"/>
          <w:sz w:val="28"/>
          <w:szCs w:val="28"/>
        </w:rPr>
      </w:pPr>
    </w:p>
    <w:p w14:paraId="44BF9ABA" w14:textId="6DF4B6E3" w:rsidR="00826271" w:rsidRPr="008C0CC7"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sidRPr="008C0CC7">
        <w:rPr>
          <w:rFonts w:ascii="TimesNewRomanPSMT" w:hAnsi="TimesNewRomanPSMT" w:cs="TimesNewRomanPSMT"/>
          <w:b/>
          <w:bCs/>
          <w:sz w:val="28"/>
          <w:szCs w:val="28"/>
        </w:rPr>
        <w:lastRenderedPageBreak/>
        <w:t>Права и обязанности обучающихся при прохождении практики</w:t>
      </w:r>
      <w:r w:rsidR="00E15B4E" w:rsidRPr="008C0CC7">
        <w:rPr>
          <w:rFonts w:ascii="TimesNewRomanPSMT" w:hAnsi="TimesNewRomanPSMT" w:cs="TimesNewRomanPSMT"/>
          <w:b/>
          <w:bCs/>
          <w:sz w:val="28"/>
          <w:szCs w:val="28"/>
        </w:rPr>
        <w:t>.</w:t>
      </w:r>
    </w:p>
    <w:p w14:paraId="60191926" w14:textId="3DE6BC38" w:rsidR="00E15B4E" w:rsidRPr="008C0CC7" w:rsidRDefault="00E15B4E" w:rsidP="00826271">
      <w:pPr>
        <w:autoSpaceDE w:val="0"/>
        <w:autoSpaceDN w:val="0"/>
        <w:adjustRightInd w:val="0"/>
        <w:spacing w:after="0" w:line="240" w:lineRule="auto"/>
        <w:rPr>
          <w:rFonts w:ascii="TimesNewRomanPSMT" w:hAnsi="TimesNewRomanPSMT" w:cs="TimesNewRomanPSMT"/>
          <w:b/>
          <w:bCs/>
          <w:sz w:val="28"/>
          <w:szCs w:val="28"/>
        </w:rPr>
      </w:pPr>
    </w:p>
    <w:p w14:paraId="17D1FA7B" w14:textId="4C6D64D0"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Права обучающихся:</w:t>
      </w:r>
    </w:p>
    <w:p w14:paraId="1BC1591B" w14:textId="3CC3F7DF"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Обучающийся имеет право сменить профильную организацию при мотивированном отказе или, в случае наличия самостоятельно найденного обучающимся места прохождения практики, заключить индивидуальный договор</w:t>
      </w:r>
      <w:r w:rsidR="00476524" w:rsidRPr="008C0CC7">
        <w:rPr>
          <w:rFonts w:ascii="TimesNewRomanPSMT" w:hAnsi="TimesNewRomanPSMT" w:cs="TimesNewRomanPSMT"/>
          <w:sz w:val="28"/>
          <w:szCs w:val="28"/>
        </w:rPr>
        <w:t xml:space="preserve"> о практической подготовке</w:t>
      </w:r>
      <w:r w:rsidR="00476524" w:rsidRPr="008C0CC7">
        <w:rPr>
          <w:rFonts w:ascii="Times New Roman" w:hAnsi="Times New Roman" w:cs="Times New Roman"/>
          <w:sz w:val="28"/>
          <w:szCs w:val="28"/>
        </w:rPr>
        <w:t>.</w:t>
      </w:r>
    </w:p>
    <w:p w14:paraId="0ABB9372" w14:textId="4963E195"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Обучающиеся при прохождении практики обязаны:</w:t>
      </w:r>
    </w:p>
    <w:p w14:paraId="75759B65" w14:textId="35BC655E" w:rsidR="00E15B4E" w:rsidRPr="008C0CC7" w:rsidRDefault="00E15B4E" w:rsidP="001E5550">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Не позднее, чем за неделю до начала практики пройти собеседование с</w:t>
      </w:r>
      <w:r w:rsidR="001E5550" w:rsidRPr="008C0CC7">
        <w:rPr>
          <w:rFonts w:ascii="Times New Roman" w:hAnsi="Times New Roman" w:cs="Times New Roman"/>
          <w:sz w:val="28"/>
          <w:szCs w:val="28"/>
        </w:rPr>
        <w:t xml:space="preserve"> </w:t>
      </w:r>
      <w:r w:rsidRPr="008C0CC7">
        <w:rPr>
          <w:rFonts w:ascii="Times New Roman" w:hAnsi="Times New Roman" w:cs="Times New Roman"/>
          <w:sz w:val="28"/>
          <w:szCs w:val="28"/>
        </w:rPr>
        <w:t xml:space="preserve">руководителем практики от кафедры ДГТУ и получить задание на практику (см. </w:t>
      </w:r>
      <w:r w:rsidR="00E1015B" w:rsidRPr="008C0CC7">
        <w:rPr>
          <w:rFonts w:ascii="Times New Roman" w:hAnsi="Times New Roman" w:cs="Times New Roman"/>
          <w:sz w:val="28"/>
          <w:szCs w:val="28"/>
        </w:rPr>
        <w:t xml:space="preserve">отчетные материалы, </w:t>
      </w:r>
      <w:r w:rsidRPr="008C0CC7">
        <w:rPr>
          <w:rFonts w:ascii="Times New Roman" w:hAnsi="Times New Roman" w:cs="Times New Roman"/>
          <w:sz w:val="28"/>
          <w:szCs w:val="28"/>
        </w:rPr>
        <w:t>файл ЗАДАНИЕ).</w:t>
      </w:r>
    </w:p>
    <w:p w14:paraId="3BD76CF3" w14:textId="77777777"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Соблюдать установленные сроки практики. В период прохождения практики:</w:t>
      </w:r>
    </w:p>
    <w:p w14:paraId="527B7879" w14:textId="77777777"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изучить и соблюдать правила охраны труда и пожарной безопасности,</w:t>
      </w:r>
    </w:p>
    <w:p w14:paraId="65C99DC2" w14:textId="4ABCD5D3" w:rsidR="00E15B4E" w:rsidRPr="008C0CC7" w:rsidRDefault="00E15B4E" w:rsidP="00E15B4E">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соблюдать правила внутреннего трудового распорядка профильной организации, на которой проходит практическая подготовка;</w:t>
      </w:r>
    </w:p>
    <w:p w14:paraId="02B61996" w14:textId="77777777"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выполнять индивидуальные задания, предусмотренные программой</w:t>
      </w:r>
    </w:p>
    <w:p w14:paraId="1F003782" w14:textId="77777777" w:rsidR="00E15B4E" w:rsidRPr="008C0CC7" w:rsidRDefault="00E15B4E" w:rsidP="00E15B4E">
      <w:pPr>
        <w:autoSpaceDE w:val="0"/>
        <w:autoSpaceDN w:val="0"/>
        <w:adjustRightInd w:val="0"/>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практики;</w:t>
      </w:r>
    </w:p>
    <w:p w14:paraId="665E298E" w14:textId="77777777" w:rsidR="00E15B4E" w:rsidRPr="008C0CC7" w:rsidRDefault="00E15B4E" w:rsidP="00E15B4E">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составить отчет (см. файл ОТЧЕТ) о прохождении практики и представить его руководителям практики.</w:t>
      </w:r>
    </w:p>
    <w:p w14:paraId="456D0753" w14:textId="7ADB9A9B" w:rsidR="00E15B4E" w:rsidRPr="008C0CC7" w:rsidRDefault="00E15B4E" w:rsidP="00E15B4E">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В установленные сроки защитить отчет по практике и предоставить все дополнительные материалы к нему (см. ниже раздел </w:t>
      </w:r>
      <w:r w:rsidRPr="008C0CC7">
        <w:rPr>
          <w:rFonts w:ascii="Times New Roman" w:hAnsi="Times New Roman" w:cs="Times New Roman"/>
          <w:sz w:val="28"/>
          <w:szCs w:val="28"/>
          <w:highlight w:val="yellow"/>
        </w:rPr>
        <w:t>Материалы по практике</w:t>
      </w:r>
      <w:r w:rsidRPr="008C0CC7">
        <w:rPr>
          <w:rFonts w:ascii="Times New Roman" w:hAnsi="Times New Roman" w:cs="Times New Roman"/>
          <w:sz w:val="28"/>
          <w:szCs w:val="28"/>
        </w:rPr>
        <w:t>).</w:t>
      </w:r>
    </w:p>
    <w:p w14:paraId="1E096374" w14:textId="77777777" w:rsidR="00776971" w:rsidRPr="008C0CC7" w:rsidRDefault="00776971" w:rsidP="00776971">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После прохождения практики в течение трех рабочей дней обучающийся</w:t>
      </w:r>
    </w:p>
    <w:p w14:paraId="693929C3" w14:textId="6B297798" w:rsidR="00776971" w:rsidRPr="008C0CC7" w:rsidRDefault="00776971" w:rsidP="008F06D1">
      <w:pPr>
        <w:spacing w:after="0" w:line="360" w:lineRule="auto"/>
        <w:jc w:val="both"/>
        <w:rPr>
          <w:rFonts w:ascii="Times New Roman" w:hAnsi="Times New Roman" w:cs="Times New Roman"/>
          <w:sz w:val="28"/>
          <w:szCs w:val="28"/>
        </w:rPr>
      </w:pPr>
      <w:r w:rsidRPr="008C0CC7">
        <w:rPr>
          <w:rFonts w:ascii="Times New Roman" w:hAnsi="Times New Roman" w:cs="Times New Roman"/>
          <w:sz w:val="28"/>
          <w:szCs w:val="28"/>
        </w:rPr>
        <w:t>предоставляет отчет по практической подготовке при проведении практики (далее</w:t>
      </w:r>
      <w:r w:rsidR="001E5550" w:rsidRPr="008C0CC7">
        <w:rPr>
          <w:rFonts w:ascii="Times New Roman" w:hAnsi="Times New Roman" w:cs="Times New Roman"/>
          <w:sz w:val="28"/>
          <w:szCs w:val="28"/>
        </w:rPr>
        <w:t xml:space="preserve"> </w:t>
      </w:r>
      <w:r w:rsidRPr="008C0CC7">
        <w:rPr>
          <w:rFonts w:ascii="Times New Roman" w:hAnsi="Times New Roman" w:cs="Times New Roman"/>
          <w:sz w:val="28"/>
          <w:szCs w:val="28"/>
        </w:rPr>
        <w:t>– отчет). Отчет должен содержать материалы в полном соответствии с программой и содержанием практической подготовки. Изложение материала должно быть кратким, логически последовательным и в порядке, установленном в соответствующих методических указаниях по практической подготовке.</w:t>
      </w:r>
    </w:p>
    <w:p w14:paraId="510408C3" w14:textId="77777777" w:rsidR="00776971" w:rsidRPr="008C0CC7" w:rsidRDefault="00776971" w:rsidP="00776971">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lastRenderedPageBreak/>
        <w:t xml:space="preserve">После прохождения промежуточной аттестации по практике отчеты регистрируются в журнале учета и регистрации отчетов по всем видам практической подготовки в виде практики. </w:t>
      </w:r>
    </w:p>
    <w:p w14:paraId="55C71309" w14:textId="22D10266" w:rsidR="00776971" w:rsidRPr="008C0CC7" w:rsidRDefault="00776971" w:rsidP="00776971">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По итогам сдачи отчета по практической подготовке при проведении практики выставляется дифференцированная оценка («отлично», «хорошо», «удовлетворительно»).</w:t>
      </w:r>
    </w:p>
    <w:p w14:paraId="059FA246" w14:textId="30DE04BF" w:rsidR="00826271" w:rsidRPr="008C0CC7"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sidRPr="008C0CC7">
        <w:rPr>
          <w:rFonts w:cs="Times-Roman"/>
          <w:b/>
          <w:bCs/>
          <w:sz w:val="28"/>
          <w:szCs w:val="28"/>
        </w:rPr>
        <w:t>П</w:t>
      </w:r>
      <w:r w:rsidRPr="008C0CC7">
        <w:rPr>
          <w:rFonts w:ascii="TimesNewRomanPSMT" w:hAnsi="TimesNewRomanPSMT" w:cs="TimesNewRomanPSMT"/>
          <w:b/>
          <w:bCs/>
          <w:sz w:val="28"/>
          <w:szCs w:val="28"/>
        </w:rPr>
        <w:t>рограмма практики</w:t>
      </w:r>
    </w:p>
    <w:p w14:paraId="610EC205" w14:textId="77777777" w:rsidR="001E5550" w:rsidRPr="008C0CC7" w:rsidRDefault="001E5550" w:rsidP="00E0695F">
      <w:pPr>
        <w:autoSpaceDE w:val="0"/>
        <w:autoSpaceDN w:val="0"/>
        <w:adjustRightInd w:val="0"/>
        <w:spacing w:after="0" w:line="240" w:lineRule="auto"/>
        <w:jc w:val="center"/>
        <w:rPr>
          <w:rFonts w:ascii="TimesNewRomanPSMT" w:hAnsi="TimesNewRomanPSMT" w:cs="TimesNewRomanPSMT"/>
          <w:b/>
          <w:bCs/>
          <w:sz w:val="28"/>
          <w:szCs w:val="28"/>
        </w:rPr>
      </w:pPr>
    </w:p>
    <w:p w14:paraId="4122703B" w14:textId="5F3E6D22" w:rsidR="00776971" w:rsidRPr="008C0CC7" w:rsidRDefault="00776971" w:rsidP="00776971">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Согласно рабочей программы </w:t>
      </w:r>
      <w:r w:rsidR="00D76D37" w:rsidRPr="008C0CC7">
        <w:rPr>
          <w:rFonts w:ascii="TimesNewRomanPSMT" w:hAnsi="TimesNewRomanPSMT" w:cs="TimesNewRomanPSMT"/>
          <w:sz w:val="28"/>
          <w:szCs w:val="28"/>
        </w:rPr>
        <w:t>преддипломной</w:t>
      </w:r>
      <w:r w:rsidR="001E5550" w:rsidRPr="008C0CC7">
        <w:rPr>
          <w:rFonts w:ascii="TimesNewRomanPSMT" w:hAnsi="TimesNewRomanPSMT" w:cs="TimesNewRomanPSMT"/>
          <w:sz w:val="28"/>
          <w:szCs w:val="28"/>
        </w:rPr>
        <w:t xml:space="preserve"> </w:t>
      </w:r>
      <w:r w:rsidRPr="008C0CC7">
        <w:rPr>
          <w:rFonts w:ascii="TimesNewRomanPSMT" w:hAnsi="TimesNewRomanPSMT" w:cs="TimesNewRomanPSMT"/>
          <w:sz w:val="28"/>
          <w:szCs w:val="28"/>
        </w:rPr>
        <w:t xml:space="preserve"> практики программа практики включает ряд этапов (разделов) прохождения практической подготовки.</w:t>
      </w:r>
    </w:p>
    <w:p w14:paraId="13DC84A1" w14:textId="3625E0EB" w:rsidR="007A4581" w:rsidRPr="008C0CC7" w:rsidRDefault="007A4581"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Раздел 1. Организационно-ознакомительная работа</w:t>
      </w:r>
      <w:r w:rsidR="00776971" w:rsidRPr="008C0CC7">
        <w:rPr>
          <w:rFonts w:ascii="TimesNewRomanPSMT" w:hAnsi="TimesNewRomanPSMT" w:cs="TimesNewRomanPSMT"/>
          <w:sz w:val="28"/>
          <w:szCs w:val="28"/>
        </w:rPr>
        <w:t>.</w:t>
      </w:r>
    </w:p>
    <w:p w14:paraId="4D965753" w14:textId="66671C3F" w:rsidR="001E5550" w:rsidRPr="008C0CC7" w:rsidRDefault="001E5550" w:rsidP="001E5550">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Участие в установочной конференции.</w:t>
      </w:r>
      <w:r w:rsidR="00996F79" w:rsidRPr="008C0CC7">
        <w:rPr>
          <w:rFonts w:ascii="TimesNewRomanPSMT" w:hAnsi="TimesNewRomanPSMT" w:cs="TimesNewRomanPSMT"/>
          <w:sz w:val="28"/>
          <w:szCs w:val="28"/>
        </w:rPr>
        <w:t xml:space="preserve"> </w:t>
      </w:r>
      <w:r w:rsidRPr="008C0CC7">
        <w:rPr>
          <w:rFonts w:ascii="TimesNewRomanPSMT" w:hAnsi="TimesNewRomanPSMT" w:cs="TimesNewRomanPSMT"/>
          <w:sz w:val="28"/>
          <w:szCs w:val="28"/>
        </w:rPr>
        <w:t xml:space="preserve">Вводный инструктаж по технике безопасности, пожарной безопасности, ознакомление с правилами внутреннего распорядка. </w:t>
      </w:r>
      <w:r w:rsidR="00996F79" w:rsidRPr="008C0CC7">
        <w:rPr>
          <w:rFonts w:ascii="TimesNewRomanPSMT" w:hAnsi="TimesNewRomanPSMT" w:cs="TimesNewRomanPSMT"/>
          <w:sz w:val="28"/>
          <w:szCs w:val="28"/>
        </w:rPr>
        <w:t>Составление индивидуального плана прохождения практики.</w:t>
      </w:r>
    </w:p>
    <w:p w14:paraId="6DEAF692" w14:textId="1D2B95B5" w:rsidR="001E5550" w:rsidRPr="008C0CC7" w:rsidRDefault="001E5550" w:rsidP="001E5550">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Изучение материалов организационно-методического обеспечения  практики (график учебного процесса, рабочи</w:t>
      </w:r>
      <w:r w:rsidR="00E1015B" w:rsidRPr="008C0CC7">
        <w:rPr>
          <w:rFonts w:ascii="TimesNewRomanPSMT" w:hAnsi="TimesNewRomanPSMT" w:cs="TimesNewRomanPSMT"/>
          <w:sz w:val="28"/>
          <w:szCs w:val="28"/>
        </w:rPr>
        <w:t>й</w:t>
      </w:r>
      <w:r w:rsidRPr="008C0CC7">
        <w:rPr>
          <w:rFonts w:ascii="TimesNewRomanPSMT" w:hAnsi="TimesNewRomanPSMT" w:cs="TimesNewRomanPSMT"/>
          <w:sz w:val="28"/>
          <w:szCs w:val="28"/>
        </w:rPr>
        <w:t xml:space="preserve"> план, рабоч</w:t>
      </w:r>
      <w:r w:rsidR="00E1015B" w:rsidRPr="008C0CC7">
        <w:rPr>
          <w:rFonts w:ascii="TimesNewRomanPSMT" w:hAnsi="TimesNewRomanPSMT" w:cs="TimesNewRomanPSMT"/>
          <w:sz w:val="28"/>
          <w:szCs w:val="28"/>
        </w:rPr>
        <w:t>ая</w:t>
      </w:r>
      <w:r w:rsidRPr="008C0CC7">
        <w:rPr>
          <w:rFonts w:ascii="TimesNewRomanPSMT" w:hAnsi="TimesNewRomanPSMT" w:cs="TimesNewRomanPSMT"/>
          <w:sz w:val="28"/>
          <w:szCs w:val="28"/>
        </w:rPr>
        <w:t xml:space="preserve"> программа</w:t>
      </w:r>
      <w:r w:rsidR="00E1015B" w:rsidRPr="008C0CC7">
        <w:rPr>
          <w:rFonts w:ascii="TimesNewRomanPSMT" w:hAnsi="TimesNewRomanPSMT" w:cs="TimesNewRomanPSMT"/>
          <w:sz w:val="28"/>
          <w:szCs w:val="28"/>
        </w:rPr>
        <w:t xml:space="preserve"> </w:t>
      </w:r>
      <w:r w:rsidRPr="008C0CC7">
        <w:rPr>
          <w:rFonts w:ascii="TimesNewRomanPSMT" w:hAnsi="TimesNewRomanPSMT" w:cs="TimesNewRomanPSMT"/>
          <w:sz w:val="28"/>
          <w:szCs w:val="28"/>
        </w:rPr>
        <w:t>дисциплин).   Составление плана проведения контроля функционального состояния спортсменов базы практики</w:t>
      </w:r>
      <w:r w:rsidR="00996F79" w:rsidRPr="008C0CC7">
        <w:rPr>
          <w:rFonts w:ascii="TimesNewRomanPSMT" w:hAnsi="TimesNewRomanPSMT" w:cs="TimesNewRomanPSMT"/>
          <w:sz w:val="28"/>
          <w:szCs w:val="28"/>
        </w:rPr>
        <w:t xml:space="preserve"> </w:t>
      </w:r>
      <w:r w:rsidRPr="008C0CC7">
        <w:rPr>
          <w:rFonts w:ascii="TimesNewRomanPSMT" w:hAnsi="TimesNewRomanPSMT" w:cs="TimesNewRomanPSMT"/>
          <w:sz w:val="28"/>
          <w:szCs w:val="28"/>
        </w:rPr>
        <w:t>/Ср/</w:t>
      </w:r>
      <w:r w:rsidR="00996F79" w:rsidRPr="008C0CC7">
        <w:rPr>
          <w:rFonts w:ascii="TimesNewRomanPSMT" w:hAnsi="TimesNewRomanPSMT" w:cs="TimesNewRomanPSMT"/>
          <w:sz w:val="28"/>
          <w:szCs w:val="28"/>
        </w:rPr>
        <w:t>.</w:t>
      </w:r>
    </w:p>
    <w:p w14:paraId="6C0BE49E" w14:textId="64D3EDFC" w:rsidR="007A4581" w:rsidRPr="008C0CC7" w:rsidRDefault="007A4581"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Раздел 2. </w:t>
      </w:r>
      <w:r w:rsidR="00996F79" w:rsidRPr="008C0CC7">
        <w:rPr>
          <w:rFonts w:ascii="TimesNewRomanPSMT" w:hAnsi="TimesNewRomanPSMT" w:cs="TimesNewRomanPSMT"/>
          <w:sz w:val="28"/>
          <w:szCs w:val="28"/>
        </w:rPr>
        <w:t>Основной подготовительный этап</w:t>
      </w:r>
    </w:p>
    <w:p w14:paraId="51465F9D" w14:textId="4F90DF7A" w:rsidR="00996F79" w:rsidRPr="008C0CC7"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Изучение регламентирующей документации, необходимой для прохождения практики (программа </w:t>
      </w:r>
      <w:r w:rsidR="00D76D37" w:rsidRPr="008C0CC7">
        <w:rPr>
          <w:rFonts w:ascii="TimesNewRomanPSMT" w:hAnsi="TimesNewRomanPSMT" w:cs="TimesNewRomanPSMT"/>
          <w:sz w:val="28"/>
          <w:szCs w:val="28"/>
        </w:rPr>
        <w:t>преддипломной</w:t>
      </w:r>
      <w:r w:rsidRPr="008C0CC7">
        <w:rPr>
          <w:rFonts w:ascii="TimesNewRomanPSMT" w:hAnsi="TimesNewRomanPSMT" w:cs="TimesNewRomanPSMT"/>
          <w:sz w:val="28"/>
          <w:szCs w:val="28"/>
        </w:rPr>
        <w:t xml:space="preserve"> практики, перечень отчетной документации и т.д.). </w:t>
      </w:r>
    </w:p>
    <w:p w14:paraId="13CEFC14" w14:textId="305C132A" w:rsidR="00996F79" w:rsidRPr="008C0CC7"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Изучение программно-нормативных документов и методической литературы, регламентирующих организацию и содержание спортивной подготовки (</w:t>
      </w:r>
      <w:r w:rsidR="00B77384" w:rsidRPr="008C0CC7">
        <w:rPr>
          <w:rFonts w:ascii="TimesNewRomanPSMT" w:hAnsi="TimesNewRomanPSMT" w:cs="TimesNewRomanPSMT"/>
          <w:sz w:val="28"/>
          <w:szCs w:val="28"/>
        </w:rPr>
        <w:t xml:space="preserve">Плана работы спортивной школы, </w:t>
      </w:r>
      <w:r w:rsidRPr="008C0CC7">
        <w:rPr>
          <w:rFonts w:ascii="TimesNewRomanPSMT" w:hAnsi="TimesNewRomanPSMT" w:cs="TimesNewRomanPSMT"/>
          <w:sz w:val="28"/>
          <w:szCs w:val="28"/>
        </w:rPr>
        <w:t>Федеральн</w:t>
      </w:r>
      <w:r w:rsidR="00527107" w:rsidRPr="008C0CC7">
        <w:rPr>
          <w:rFonts w:ascii="TimesNewRomanPSMT" w:hAnsi="TimesNewRomanPSMT" w:cs="TimesNewRomanPSMT"/>
          <w:sz w:val="28"/>
          <w:szCs w:val="28"/>
        </w:rPr>
        <w:t>ый</w:t>
      </w:r>
      <w:r w:rsidRPr="008C0CC7">
        <w:rPr>
          <w:rFonts w:ascii="TimesNewRomanPSMT" w:hAnsi="TimesNewRomanPSMT" w:cs="TimesNewRomanPSMT"/>
          <w:sz w:val="28"/>
          <w:szCs w:val="28"/>
        </w:rPr>
        <w:t xml:space="preserve"> стандар</w:t>
      </w:r>
      <w:r w:rsidR="00527107" w:rsidRPr="008C0CC7">
        <w:rPr>
          <w:rFonts w:ascii="TimesNewRomanPSMT" w:hAnsi="TimesNewRomanPSMT" w:cs="TimesNewRomanPSMT"/>
          <w:sz w:val="28"/>
          <w:szCs w:val="28"/>
        </w:rPr>
        <w:t>т спортивной подготовки по ИВС</w:t>
      </w:r>
      <w:r w:rsidRPr="008C0CC7">
        <w:rPr>
          <w:rFonts w:ascii="TimesNewRomanPSMT" w:hAnsi="TimesNewRomanPSMT" w:cs="TimesNewRomanPSMT"/>
          <w:sz w:val="28"/>
          <w:szCs w:val="28"/>
        </w:rPr>
        <w:t>, Программ</w:t>
      </w:r>
      <w:r w:rsidR="00527107" w:rsidRPr="008C0CC7">
        <w:rPr>
          <w:rFonts w:ascii="TimesNewRomanPSMT" w:hAnsi="TimesNewRomanPSMT" w:cs="TimesNewRomanPSMT"/>
          <w:sz w:val="28"/>
          <w:szCs w:val="28"/>
        </w:rPr>
        <w:t>а</w:t>
      </w:r>
      <w:r w:rsidRPr="008C0CC7">
        <w:rPr>
          <w:rFonts w:ascii="TimesNewRomanPSMT" w:hAnsi="TimesNewRomanPSMT" w:cs="TimesNewRomanPSMT"/>
          <w:sz w:val="28"/>
          <w:szCs w:val="28"/>
        </w:rPr>
        <w:t xml:space="preserve"> </w:t>
      </w:r>
      <w:r w:rsidR="00527107" w:rsidRPr="008C0CC7">
        <w:rPr>
          <w:rFonts w:ascii="TimesNewRomanPSMT" w:hAnsi="TimesNewRomanPSMT" w:cs="TimesNewRomanPSMT"/>
          <w:sz w:val="28"/>
          <w:szCs w:val="28"/>
        </w:rPr>
        <w:t xml:space="preserve">спортивной </w:t>
      </w:r>
      <w:r w:rsidRPr="008C0CC7">
        <w:rPr>
          <w:rFonts w:ascii="TimesNewRomanPSMT" w:hAnsi="TimesNewRomanPSMT" w:cs="TimesNewRomanPSMT"/>
          <w:sz w:val="28"/>
          <w:szCs w:val="28"/>
        </w:rPr>
        <w:t>подготовки по ИВС и др.).</w:t>
      </w:r>
    </w:p>
    <w:p w14:paraId="06A95047" w14:textId="3A1DD8CB" w:rsidR="00996F79" w:rsidRPr="008C0CC7"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lastRenderedPageBreak/>
        <w:t>Анализ основных документов планирования и контроля деятельности тренера.</w:t>
      </w:r>
    </w:p>
    <w:p w14:paraId="69644596" w14:textId="77777777" w:rsidR="00996F79" w:rsidRPr="008C0CC7"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Изучение методик подготовки и проведения всех видов занятий, организации самостоятельной работы /Ср/</w:t>
      </w:r>
    </w:p>
    <w:p w14:paraId="541B2CA8" w14:textId="0ECF65FB" w:rsidR="007A4581" w:rsidRPr="008C0CC7" w:rsidRDefault="00996F79" w:rsidP="00996F79">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 </w:t>
      </w:r>
      <w:r w:rsidR="0087602D" w:rsidRPr="008C0CC7">
        <w:rPr>
          <w:rFonts w:ascii="TimesNewRomanPSMT" w:hAnsi="TimesNewRomanPSMT" w:cs="TimesNewRomanPSMT"/>
          <w:sz w:val="28"/>
          <w:szCs w:val="28"/>
        </w:rPr>
        <w:t>Раздел 3. Основной практический этап</w:t>
      </w:r>
    </w:p>
    <w:p w14:paraId="0ECCAA1B" w14:textId="3D38CB7D" w:rsidR="0087602D" w:rsidRPr="008C0CC7" w:rsidRDefault="0087602D"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Заполнение дневника практики. Выполнение индивидуальных заданий по </w:t>
      </w:r>
      <w:r w:rsidR="00D76D37" w:rsidRPr="008C0CC7">
        <w:rPr>
          <w:rFonts w:ascii="TimesNewRomanPSMT" w:hAnsi="TimesNewRomanPSMT" w:cs="TimesNewRomanPSMT"/>
          <w:sz w:val="28"/>
          <w:szCs w:val="28"/>
        </w:rPr>
        <w:t>преддипломной</w:t>
      </w:r>
      <w:r w:rsidRPr="008C0CC7">
        <w:rPr>
          <w:rFonts w:ascii="TimesNewRomanPSMT" w:hAnsi="TimesNewRomanPSMT" w:cs="TimesNewRomanPSMT"/>
          <w:sz w:val="28"/>
          <w:szCs w:val="28"/>
        </w:rPr>
        <w:t xml:space="preserve"> практике. Посещение и проведение анализа тренировочных занятий</w:t>
      </w:r>
      <w:r w:rsidR="0033144E" w:rsidRPr="008C0CC7">
        <w:rPr>
          <w:rFonts w:ascii="TimesNewRomanPSMT" w:hAnsi="TimesNewRomanPSMT" w:cs="TimesNewRomanPSMT"/>
          <w:sz w:val="28"/>
          <w:szCs w:val="28"/>
        </w:rPr>
        <w:t>. Анализ восстановительных и медико-биологических мероприятий</w:t>
      </w:r>
      <w:r w:rsidRPr="008C0CC7">
        <w:rPr>
          <w:rFonts w:ascii="TimesNewRomanPSMT" w:hAnsi="TimesNewRomanPSMT" w:cs="TimesNewRomanPSMT"/>
          <w:sz w:val="28"/>
          <w:szCs w:val="28"/>
        </w:rPr>
        <w:t>.  Разработка материала для практической работы (тестового задания). Проведение тренировочных занятий, проводимых другими магистрантами.  Проведение текущего контроля функционального состояния спортсменов в избранном виде спорта. Составление рекомендации по планированию нагрузки на тренировочных занятиях. Участие в подготовке и проведении соревнований по ИВС /Ср/</w:t>
      </w:r>
    </w:p>
    <w:p w14:paraId="125A7E43" w14:textId="09757623" w:rsidR="007A4581" w:rsidRPr="008C0CC7" w:rsidRDefault="0087602D"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Р</w:t>
      </w:r>
      <w:r w:rsidR="007A4581" w:rsidRPr="008C0CC7">
        <w:rPr>
          <w:rFonts w:ascii="TimesNewRomanPSMT" w:hAnsi="TimesNewRomanPSMT" w:cs="TimesNewRomanPSMT"/>
          <w:sz w:val="28"/>
          <w:szCs w:val="28"/>
        </w:rPr>
        <w:t xml:space="preserve">аздел 4. </w:t>
      </w:r>
      <w:r w:rsidRPr="008C0CC7">
        <w:rPr>
          <w:rFonts w:ascii="TimesNewRomanPSMT" w:hAnsi="TimesNewRomanPSMT" w:cs="TimesNewRomanPSMT"/>
          <w:sz w:val="28"/>
          <w:szCs w:val="28"/>
        </w:rPr>
        <w:t>Методико-аналитический этап</w:t>
      </w:r>
    </w:p>
    <w:p w14:paraId="31416AAB" w14:textId="79B8F6E9" w:rsidR="00246455" w:rsidRPr="008C0CC7" w:rsidRDefault="0087602D" w:rsidP="00246455">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Накопление и обобщение опыта работы ведущих тренеров спортшколы. Анализ и описание проведенных занятий и мероприятий спортивно-массовой и воспитательной</w:t>
      </w:r>
      <w:r w:rsidR="00246455" w:rsidRPr="008C0CC7">
        <w:rPr>
          <w:rFonts w:ascii="TimesNewRomanPSMT" w:hAnsi="TimesNewRomanPSMT" w:cs="TimesNewRomanPSMT"/>
          <w:sz w:val="28"/>
          <w:szCs w:val="28"/>
        </w:rPr>
        <w:t xml:space="preserve"> работы. Самоанализ выполнения индивидуального плана </w:t>
      </w:r>
      <w:r w:rsidR="00D76D37" w:rsidRPr="008C0CC7">
        <w:rPr>
          <w:rFonts w:ascii="TimesNewRomanPSMT" w:hAnsi="TimesNewRomanPSMT" w:cs="TimesNewRomanPSMT"/>
          <w:sz w:val="28"/>
          <w:szCs w:val="28"/>
        </w:rPr>
        <w:t>преддипломной</w:t>
      </w:r>
      <w:r w:rsidR="00246455" w:rsidRPr="008C0CC7">
        <w:rPr>
          <w:rFonts w:ascii="TimesNewRomanPSMT" w:hAnsi="TimesNewRomanPSMT" w:cs="TimesNewRomanPSMT"/>
          <w:sz w:val="28"/>
          <w:szCs w:val="28"/>
        </w:rPr>
        <w:t xml:space="preserve"> практики. Подготовка доклада и презентации выполнения индивидуального задания /СР/.</w:t>
      </w:r>
      <w:r w:rsidR="00246455" w:rsidRPr="008C0CC7">
        <w:rPr>
          <w:rFonts w:ascii="TimesNewRomanPSMT" w:hAnsi="TimesNewRomanPSMT" w:cs="TimesNewRomanPSMT"/>
          <w:sz w:val="28"/>
          <w:szCs w:val="28"/>
        </w:rPr>
        <w:tab/>
      </w:r>
    </w:p>
    <w:p w14:paraId="633F67A8" w14:textId="3234BE79" w:rsidR="00246455" w:rsidRPr="008C0CC7" w:rsidRDefault="00246455" w:rsidP="00246455">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Раздел 5 Агитационно-пропагандистский этап</w:t>
      </w:r>
    </w:p>
    <w:p w14:paraId="127884C1" w14:textId="5E4FCEC3" w:rsidR="00246455" w:rsidRPr="008C0CC7" w:rsidRDefault="00246455" w:rsidP="00246455">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Проведение бесед в группе о здоровом образе жизни, о роли занятий физкультурой и спортом в жизнедеятельности человека, о значении для общества профессии тренера. Участие в организации показательных выступлений на спортивных мероприятиях базы практики /СР/</w:t>
      </w:r>
      <w:r w:rsidRPr="008C0CC7">
        <w:rPr>
          <w:rFonts w:ascii="TimesNewRomanPSMT" w:hAnsi="TimesNewRomanPSMT" w:cs="TimesNewRomanPSMT"/>
          <w:sz w:val="28"/>
          <w:szCs w:val="28"/>
        </w:rPr>
        <w:tab/>
      </w:r>
    </w:p>
    <w:p w14:paraId="0561F19D" w14:textId="57A8A38C" w:rsidR="00246455" w:rsidRPr="008C0CC7" w:rsidRDefault="00246455" w:rsidP="00246455">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Раздел 6 Заключительный этап</w:t>
      </w:r>
    </w:p>
    <w:p w14:paraId="40150A00" w14:textId="3FB01B08" w:rsidR="007A4581" w:rsidRPr="008C0CC7" w:rsidRDefault="00246455" w:rsidP="007A4581">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Защита практики, проведение итоговой конференции по практике.  Подготовка документации по итогам практики: составление и оформление отчета по результатам работы практиканта. Сдача отчета о прохождении </w:t>
      </w:r>
      <w:r w:rsidR="00D76D37" w:rsidRPr="008C0CC7">
        <w:rPr>
          <w:rFonts w:ascii="TimesNewRomanPSMT" w:hAnsi="TimesNewRomanPSMT" w:cs="TimesNewRomanPSMT"/>
          <w:sz w:val="28"/>
          <w:szCs w:val="28"/>
        </w:rPr>
        <w:t>преддипломной</w:t>
      </w:r>
      <w:r w:rsidRPr="008C0CC7">
        <w:rPr>
          <w:rFonts w:ascii="TimesNewRomanPSMT" w:hAnsi="TimesNewRomanPSMT" w:cs="TimesNewRomanPSMT"/>
          <w:sz w:val="28"/>
          <w:szCs w:val="28"/>
        </w:rPr>
        <w:t xml:space="preserve"> практики на проверку. Предоставление заполненного по всем </w:t>
      </w:r>
      <w:r w:rsidRPr="008C0CC7">
        <w:rPr>
          <w:rFonts w:ascii="TimesNewRomanPSMT" w:hAnsi="TimesNewRomanPSMT" w:cs="TimesNewRomanPSMT"/>
          <w:sz w:val="28"/>
          <w:szCs w:val="28"/>
        </w:rPr>
        <w:lastRenderedPageBreak/>
        <w:t xml:space="preserve">разделам дневника практики руководителю. Защита отчёта по практике, с использованием презентационного материала на итоговой конференции. </w:t>
      </w:r>
      <w:r w:rsidRPr="008C0CC7">
        <w:rPr>
          <w:rFonts w:ascii="TimesNewRomanPSMT" w:hAnsi="TimesNewRomanPSMT" w:cs="TimesNewRomanPSMT"/>
          <w:sz w:val="28"/>
          <w:szCs w:val="28"/>
        </w:rPr>
        <w:tab/>
      </w:r>
      <w:r w:rsidRPr="008C0CC7">
        <w:rPr>
          <w:rFonts w:ascii="TimesNewRomanPSMT" w:hAnsi="TimesNewRomanPSMT" w:cs="TimesNewRomanPSMT"/>
          <w:sz w:val="28"/>
          <w:szCs w:val="28"/>
        </w:rPr>
        <w:tab/>
      </w:r>
    </w:p>
    <w:p w14:paraId="5820FC98" w14:textId="6225F8C1" w:rsidR="00826271" w:rsidRPr="008C0CC7" w:rsidRDefault="00826271" w:rsidP="00E0695F">
      <w:pPr>
        <w:autoSpaceDE w:val="0"/>
        <w:autoSpaceDN w:val="0"/>
        <w:adjustRightInd w:val="0"/>
        <w:spacing w:after="0" w:line="360" w:lineRule="auto"/>
        <w:ind w:firstLine="709"/>
        <w:jc w:val="center"/>
        <w:rPr>
          <w:rFonts w:ascii="TimesNewRomanPSMT" w:hAnsi="TimesNewRomanPSMT" w:cs="TimesNewRomanPSMT"/>
          <w:b/>
          <w:bCs/>
          <w:sz w:val="28"/>
          <w:szCs w:val="28"/>
        </w:rPr>
      </w:pPr>
      <w:r w:rsidRPr="008C0CC7">
        <w:rPr>
          <w:rFonts w:cs="Times-Roman"/>
          <w:b/>
          <w:bCs/>
          <w:sz w:val="28"/>
          <w:szCs w:val="28"/>
        </w:rPr>
        <w:t>И</w:t>
      </w:r>
      <w:r w:rsidRPr="008C0CC7">
        <w:rPr>
          <w:rFonts w:ascii="TimesNewRomanPSMT" w:hAnsi="TimesNewRomanPSMT" w:cs="TimesNewRomanPSMT"/>
          <w:b/>
          <w:bCs/>
          <w:sz w:val="28"/>
          <w:szCs w:val="28"/>
        </w:rPr>
        <w:t>ндивидуальное задание</w:t>
      </w:r>
      <w:r w:rsidR="00A50523" w:rsidRPr="008C0CC7">
        <w:rPr>
          <w:rFonts w:ascii="TimesNewRomanPSMT" w:hAnsi="TimesNewRomanPSMT" w:cs="TimesNewRomanPSMT"/>
          <w:b/>
          <w:bCs/>
          <w:sz w:val="28"/>
          <w:szCs w:val="28"/>
        </w:rPr>
        <w:t>.</w:t>
      </w:r>
    </w:p>
    <w:p w14:paraId="15FF93E8" w14:textId="070F58D7" w:rsidR="00C37514" w:rsidRPr="008C0CC7" w:rsidRDefault="007A119A" w:rsidP="007A119A">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Обучающимся выдаются индивидуальные задания, рабочие программы практики, методические указания, в том числе включающие требования к структуре и содержанию отчета, и другие необходимые документы.</w:t>
      </w:r>
    </w:p>
    <w:p w14:paraId="72CFEE38" w14:textId="2E1DAD1F" w:rsidR="007A119A" w:rsidRPr="008C0CC7" w:rsidRDefault="007A119A" w:rsidP="007A119A">
      <w:pPr>
        <w:autoSpaceDE w:val="0"/>
        <w:autoSpaceDN w:val="0"/>
        <w:adjustRightInd w:val="0"/>
        <w:spacing w:after="0" w:line="360" w:lineRule="auto"/>
        <w:ind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Виды индивидуальных заданий для выполнения задач </w:t>
      </w:r>
      <w:r w:rsidR="00D76D37" w:rsidRPr="008C0CC7">
        <w:rPr>
          <w:rFonts w:ascii="TimesNewRomanPSMT" w:hAnsi="TimesNewRomanPSMT" w:cs="TimesNewRomanPSMT"/>
          <w:sz w:val="28"/>
          <w:szCs w:val="28"/>
        </w:rPr>
        <w:t>преддипломной</w:t>
      </w:r>
      <w:r w:rsidR="001E5550" w:rsidRPr="008C0CC7">
        <w:rPr>
          <w:rFonts w:ascii="TimesNewRomanPSMT" w:hAnsi="TimesNewRomanPSMT" w:cs="TimesNewRomanPSMT"/>
          <w:sz w:val="28"/>
          <w:szCs w:val="28"/>
        </w:rPr>
        <w:t xml:space="preserve"> </w:t>
      </w:r>
      <w:r w:rsidRPr="008C0CC7">
        <w:rPr>
          <w:rFonts w:ascii="TimesNewRomanPSMT" w:hAnsi="TimesNewRomanPSMT" w:cs="TimesNewRomanPSMT"/>
          <w:sz w:val="28"/>
          <w:szCs w:val="28"/>
        </w:rPr>
        <w:t xml:space="preserve"> практики.</w:t>
      </w:r>
    </w:p>
    <w:p w14:paraId="07BAA845" w14:textId="79244EB3" w:rsidR="007A119A" w:rsidRPr="008C0CC7" w:rsidRDefault="00C953CF"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NewRomanPSMT" w:hAnsi="TimesNewRomanPSMT" w:cs="TimesNewRomanPSMT"/>
          <w:sz w:val="28"/>
          <w:szCs w:val="28"/>
        </w:rPr>
        <w:t>П</w:t>
      </w:r>
      <w:r w:rsidR="00F91C59" w:rsidRPr="008C0CC7">
        <w:rPr>
          <w:rFonts w:ascii="TimesNewRomanPSMT" w:hAnsi="TimesNewRomanPSMT" w:cs="TimesNewRomanPSMT"/>
          <w:sz w:val="28"/>
          <w:szCs w:val="28"/>
        </w:rPr>
        <w:t xml:space="preserve">ровести письменный анализ </w:t>
      </w:r>
      <w:r w:rsidR="00190FC6" w:rsidRPr="008C0CC7">
        <w:rPr>
          <w:rFonts w:ascii="Times New Roman" w:hAnsi="Times New Roman" w:cs="Times New Roman"/>
          <w:sz w:val="28"/>
          <w:szCs w:val="28"/>
        </w:rPr>
        <w:t>научной статьи</w:t>
      </w:r>
      <w:r w:rsidR="00190FC6" w:rsidRPr="008C0CC7">
        <w:rPr>
          <w:rFonts w:ascii="TimesNewRomanPSMT" w:hAnsi="TimesNewRomanPSMT" w:cs="TimesNewRomanPSMT"/>
          <w:sz w:val="28"/>
          <w:szCs w:val="28"/>
        </w:rPr>
        <w:t xml:space="preserve"> по выявлению новых методов диагностики и контроля для </w:t>
      </w:r>
      <w:r w:rsidR="003E409C" w:rsidRPr="008C0CC7">
        <w:rPr>
          <w:rFonts w:ascii="TimesNewRomanPSMT" w:hAnsi="TimesNewRomanPSMT" w:cs="TimesNewRomanPSMT"/>
          <w:sz w:val="28"/>
          <w:szCs w:val="28"/>
        </w:rPr>
        <w:t xml:space="preserve">использования </w:t>
      </w:r>
      <w:r w:rsidR="00190FC6" w:rsidRPr="008C0CC7">
        <w:rPr>
          <w:rFonts w:ascii="TimesNewRomanPSMT" w:hAnsi="TimesNewRomanPSMT" w:cs="TimesNewRomanPSMT"/>
          <w:sz w:val="28"/>
          <w:szCs w:val="28"/>
        </w:rPr>
        <w:t xml:space="preserve">медико-биологических </w:t>
      </w:r>
      <w:r w:rsidR="003E409C" w:rsidRPr="008C0CC7">
        <w:rPr>
          <w:rFonts w:ascii="TimesNewRomanPSMT" w:hAnsi="TimesNewRomanPSMT" w:cs="TimesNewRomanPSMT"/>
          <w:sz w:val="28"/>
          <w:szCs w:val="28"/>
        </w:rPr>
        <w:t>мероприятий в ИВС</w:t>
      </w:r>
      <w:r w:rsidR="00F91C59" w:rsidRPr="008C0CC7">
        <w:rPr>
          <w:rFonts w:ascii="TimesNewRomanPSMT" w:hAnsi="TimesNewRomanPSMT" w:cs="TimesNewRomanPSMT"/>
          <w:sz w:val="28"/>
          <w:szCs w:val="28"/>
        </w:rPr>
        <w:t>.</w:t>
      </w:r>
    </w:p>
    <w:p w14:paraId="38EA9936" w14:textId="44CC2616" w:rsidR="00F91C59" w:rsidRPr="008C0CC7" w:rsidRDefault="00190FC6" w:rsidP="00F91C59">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NewRomanPSMT" w:hAnsi="TimesNewRomanPSMT" w:cs="TimesNewRomanPSMT"/>
          <w:sz w:val="28"/>
          <w:szCs w:val="28"/>
        </w:rPr>
        <w:t>Задание по теме</w:t>
      </w:r>
      <w:r w:rsidRPr="008C0CC7">
        <w:rPr>
          <w:sz w:val="28"/>
          <w:szCs w:val="28"/>
        </w:rPr>
        <w:t xml:space="preserve"> </w:t>
      </w:r>
      <w:r w:rsidRPr="008C0CC7">
        <w:rPr>
          <w:rFonts w:ascii="TimesNewRomanPSMT" w:hAnsi="TimesNewRomanPSMT" w:cs="TimesNewRomanPSMT"/>
          <w:sz w:val="28"/>
          <w:szCs w:val="28"/>
        </w:rPr>
        <w:t>выпускной квалификационной работы (определяет руководитель ВКР).</w:t>
      </w:r>
    </w:p>
    <w:p w14:paraId="6D5C7393" w14:textId="1F44C6FE" w:rsidR="00F11642" w:rsidRPr="008C0CC7" w:rsidRDefault="00F11642" w:rsidP="00171FE1">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 New Roman" w:hAnsi="Times New Roman" w:cs="Times New Roman"/>
          <w:sz w:val="28"/>
          <w:szCs w:val="28"/>
        </w:rPr>
        <w:t xml:space="preserve">Проведение тестирования </w:t>
      </w:r>
      <w:r w:rsidR="00190FC6" w:rsidRPr="008C0CC7">
        <w:rPr>
          <w:rFonts w:ascii="Times New Roman" w:hAnsi="Times New Roman" w:cs="Times New Roman"/>
          <w:sz w:val="28"/>
          <w:szCs w:val="28"/>
        </w:rPr>
        <w:t xml:space="preserve">функционального состояния  организма занимающихся с использованием современных средств. </w:t>
      </w:r>
    </w:p>
    <w:p w14:paraId="158748FE" w14:textId="12820C39" w:rsidR="00F11642" w:rsidRPr="008C0CC7" w:rsidRDefault="00171FE1" w:rsidP="003D1EBB">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sz w:val="28"/>
          <w:szCs w:val="28"/>
        </w:rPr>
        <w:t>Написать конспект и провести фрагмент тренировочного занятия по обучению двигательного навыка в ИВС (например, способам держания (хваткам) ракетки в теннисе и т.д.)</w:t>
      </w:r>
      <w:r w:rsidR="00F11642" w:rsidRPr="008C0CC7">
        <w:rPr>
          <w:rFonts w:ascii="Times New Roman" w:hAnsi="Times New Roman" w:cs="Times New Roman"/>
          <w:sz w:val="28"/>
          <w:szCs w:val="28"/>
        </w:rPr>
        <w:t>.</w:t>
      </w:r>
    </w:p>
    <w:p w14:paraId="56D3B40D" w14:textId="0098FAB4" w:rsidR="003D1EBB" w:rsidRPr="008C0CC7" w:rsidRDefault="003D1EBB" w:rsidP="003D1EBB">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bookmarkStart w:id="5" w:name="_Hlk145422834"/>
      <w:r w:rsidRPr="008C0CC7">
        <w:rPr>
          <w:rFonts w:ascii="Times New Roman" w:hAnsi="Times New Roman" w:cs="Times New Roman"/>
          <w:sz w:val="28"/>
          <w:szCs w:val="28"/>
        </w:rPr>
        <w:t>Построить план втягивающего тренировочного микроцикла в ИВС с указанием направленности занятия и величины нагрузки</w:t>
      </w:r>
      <w:bookmarkEnd w:id="5"/>
      <w:r w:rsidRPr="008C0CC7">
        <w:rPr>
          <w:rFonts w:ascii="Times New Roman" w:hAnsi="Times New Roman" w:cs="Times New Roman"/>
          <w:sz w:val="28"/>
          <w:szCs w:val="28"/>
        </w:rPr>
        <w:t xml:space="preserve">. </w:t>
      </w:r>
    </w:p>
    <w:p w14:paraId="5F1A8B46" w14:textId="2129ED1C" w:rsidR="003D1EBB" w:rsidRPr="008C0CC7" w:rsidRDefault="003D1EBB" w:rsidP="003D1EBB">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sz w:val="28"/>
          <w:szCs w:val="28"/>
        </w:rPr>
        <w:t>Построить план ударного тренировочного микроцикла в ИВС с указанием направленности занятия и величины нагрузки.</w:t>
      </w:r>
    </w:p>
    <w:p w14:paraId="460DB6BD" w14:textId="336AFC47" w:rsidR="003D1EBB" w:rsidRPr="008C0CC7" w:rsidRDefault="003D1EBB" w:rsidP="003D1EBB">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sz w:val="28"/>
          <w:szCs w:val="28"/>
        </w:rPr>
        <w:t>Построить план восстановительного тренировочного микроцикла в ИВС с указанием направленности занятия и величины нагрузки.</w:t>
      </w:r>
    </w:p>
    <w:p w14:paraId="4AC0DD22" w14:textId="6A5BF62E" w:rsidR="003D1EBB" w:rsidRPr="008C0CC7" w:rsidRDefault="00322BDA" w:rsidP="00322BDA">
      <w:pPr>
        <w:pStyle w:val="a3"/>
        <w:numPr>
          <w:ilvl w:val="0"/>
          <w:numId w:val="9"/>
        </w:numPr>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Составить планирование годичного тренировочного процесса в ИВС с определением количественных показателей  – помесячно. </w:t>
      </w:r>
    </w:p>
    <w:p w14:paraId="2DA00ABA" w14:textId="4E9F4E61" w:rsidR="00693977" w:rsidRPr="008C0CC7" w:rsidRDefault="0062000C" w:rsidP="0041340E">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NewRomanPSMT" w:hAnsi="TimesNewRomanPSMT" w:cs="TimesNewRomanPSMT"/>
          <w:sz w:val="28"/>
          <w:szCs w:val="28"/>
        </w:rPr>
        <w:t xml:space="preserve">Составить анализ </w:t>
      </w:r>
      <w:r w:rsidR="0041340E" w:rsidRPr="008C0CC7">
        <w:rPr>
          <w:rFonts w:ascii="TimesNewRomanPSMT" w:hAnsi="TimesNewRomanPSMT" w:cs="TimesNewRomanPSMT"/>
          <w:sz w:val="28"/>
          <w:szCs w:val="28"/>
        </w:rPr>
        <w:t xml:space="preserve">использования врачебного контроля в </w:t>
      </w:r>
      <w:r w:rsidRPr="008C0CC7">
        <w:rPr>
          <w:rFonts w:ascii="TimesNewRomanPSMT" w:hAnsi="TimesNewRomanPSMT" w:cs="TimesNewRomanPSMT"/>
          <w:sz w:val="28"/>
          <w:szCs w:val="28"/>
        </w:rPr>
        <w:t>проведен</w:t>
      </w:r>
      <w:r w:rsidR="0041340E" w:rsidRPr="008C0CC7">
        <w:rPr>
          <w:rFonts w:ascii="TimesNewRomanPSMT" w:hAnsi="TimesNewRomanPSMT" w:cs="TimesNewRomanPSMT"/>
          <w:sz w:val="28"/>
          <w:szCs w:val="28"/>
        </w:rPr>
        <w:t>ии</w:t>
      </w:r>
      <w:r w:rsidRPr="008C0CC7">
        <w:rPr>
          <w:rFonts w:ascii="TimesNewRomanPSMT" w:hAnsi="TimesNewRomanPSMT" w:cs="TimesNewRomanPSMT"/>
          <w:sz w:val="28"/>
          <w:szCs w:val="28"/>
        </w:rPr>
        <w:t xml:space="preserve"> тренировочн</w:t>
      </w:r>
      <w:r w:rsidR="0041340E" w:rsidRPr="008C0CC7">
        <w:rPr>
          <w:rFonts w:ascii="TimesNewRomanPSMT" w:hAnsi="TimesNewRomanPSMT" w:cs="TimesNewRomanPSMT"/>
          <w:sz w:val="28"/>
          <w:szCs w:val="28"/>
        </w:rPr>
        <w:t>ых</w:t>
      </w:r>
      <w:r w:rsidRPr="008C0CC7">
        <w:rPr>
          <w:rFonts w:ascii="TimesNewRomanPSMT" w:hAnsi="TimesNewRomanPSMT" w:cs="TimesNewRomanPSMT"/>
          <w:sz w:val="28"/>
          <w:szCs w:val="28"/>
        </w:rPr>
        <w:t xml:space="preserve"> заняти</w:t>
      </w:r>
      <w:r w:rsidR="0041340E" w:rsidRPr="008C0CC7">
        <w:rPr>
          <w:rFonts w:ascii="TimesNewRomanPSMT" w:hAnsi="TimesNewRomanPSMT" w:cs="TimesNewRomanPSMT"/>
          <w:sz w:val="28"/>
          <w:szCs w:val="28"/>
        </w:rPr>
        <w:t>й на этапе высшего спортивного мастерства</w:t>
      </w:r>
      <w:r w:rsidRPr="008C0CC7">
        <w:rPr>
          <w:rFonts w:ascii="TimesNewRomanPSMT" w:hAnsi="TimesNewRomanPSMT" w:cs="TimesNewRomanPSMT"/>
          <w:sz w:val="28"/>
          <w:szCs w:val="28"/>
        </w:rPr>
        <w:t xml:space="preserve">. </w:t>
      </w:r>
    </w:p>
    <w:p w14:paraId="61B7D9F2" w14:textId="476F473E" w:rsidR="00F91C59" w:rsidRPr="008C0CC7" w:rsidRDefault="00A6634D" w:rsidP="0041340E">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NewRomanPSMT" w:hAnsi="TimesNewRomanPSMT" w:cs="TimesNewRomanPSMT"/>
          <w:sz w:val="28"/>
          <w:szCs w:val="28"/>
        </w:rPr>
        <w:lastRenderedPageBreak/>
        <w:t xml:space="preserve"> </w:t>
      </w:r>
      <w:r w:rsidR="00480A66" w:rsidRPr="008C0CC7">
        <w:rPr>
          <w:rFonts w:ascii="TimesNewRomanPSMT" w:hAnsi="TimesNewRomanPSMT" w:cs="TimesNewRomanPSMT"/>
          <w:sz w:val="28"/>
          <w:szCs w:val="28"/>
        </w:rPr>
        <w:t xml:space="preserve">Дать оценку </w:t>
      </w:r>
      <w:r w:rsidR="0041340E" w:rsidRPr="008C0CC7">
        <w:rPr>
          <w:rFonts w:ascii="TimesNewRomanPSMT" w:hAnsi="TimesNewRomanPSMT" w:cs="TimesNewRomanPSMT"/>
          <w:sz w:val="28"/>
          <w:szCs w:val="28"/>
        </w:rPr>
        <w:t xml:space="preserve">использования медико-биологических мероприятий в обеспечении тренировочного процесса </w:t>
      </w:r>
      <w:r w:rsidR="00480A66" w:rsidRPr="008C0CC7">
        <w:rPr>
          <w:rFonts w:ascii="TimesNewRomanPSMT" w:hAnsi="TimesNewRomanPSMT" w:cs="TimesNewRomanPSMT"/>
          <w:sz w:val="28"/>
          <w:szCs w:val="28"/>
        </w:rPr>
        <w:t xml:space="preserve">в ИВС. </w:t>
      </w:r>
    </w:p>
    <w:p w14:paraId="3EFCA5D4" w14:textId="25AB1191" w:rsidR="00F91C59" w:rsidRPr="008C0CC7" w:rsidRDefault="00480A66" w:rsidP="0041340E">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NewRomanPSMT" w:hAnsi="TimesNewRomanPSMT" w:cs="TimesNewRomanPSMT"/>
          <w:sz w:val="28"/>
          <w:szCs w:val="28"/>
        </w:rPr>
        <w:t>Р</w:t>
      </w:r>
      <w:r w:rsidR="00F91C59" w:rsidRPr="008C0CC7">
        <w:rPr>
          <w:rFonts w:ascii="TimesNewRomanPSMT" w:hAnsi="TimesNewRomanPSMT" w:cs="TimesNewRomanPSMT"/>
          <w:sz w:val="28"/>
          <w:szCs w:val="28"/>
        </w:rPr>
        <w:t xml:space="preserve">азработать </w:t>
      </w:r>
      <w:r w:rsidR="0041340E" w:rsidRPr="008C0CC7">
        <w:rPr>
          <w:rFonts w:ascii="TimesNewRomanPSMT" w:hAnsi="TimesNewRomanPSMT" w:cs="TimesNewRomanPSMT"/>
          <w:sz w:val="28"/>
          <w:szCs w:val="28"/>
        </w:rPr>
        <w:t xml:space="preserve">план </w:t>
      </w:r>
      <w:r w:rsidR="00F91C59" w:rsidRPr="008C0CC7">
        <w:rPr>
          <w:rFonts w:ascii="TimesNewRomanPSMT" w:hAnsi="TimesNewRomanPSMT" w:cs="TimesNewRomanPSMT"/>
          <w:sz w:val="28"/>
          <w:szCs w:val="28"/>
        </w:rPr>
        <w:t xml:space="preserve">проведения </w:t>
      </w:r>
      <w:r w:rsidR="0041340E" w:rsidRPr="008C0CC7">
        <w:rPr>
          <w:rFonts w:ascii="TimesNewRomanPSMT" w:hAnsi="TimesNewRomanPSMT" w:cs="TimesNewRomanPSMT"/>
          <w:sz w:val="28"/>
          <w:szCs w:val="28"/>
        </w:rPr>
        <w:t xml:space="preserve">оперативного и текущего контроля функциональной </w:t>
      </w:r>
      <w:r w:rsidR="00F0317C" w:rsidRPr="008C0CC7">
        <w:rPr>
          <w:rFonts w:ascii="TimesNewRomanPSMT" w:hAnsi="TimesNewRomanPSMT" w:cs="TimesNewRomanPSMT"/>
          <w:sz w:val="28"/>
          <w:szCs w:val="28"/>
        </w:rPr>
        <w:t xml:space="preserve">диагностики </w:t>
      </w:r>
      <w:r w:rsidR="0041340E" w:rsidRPr="008C0CC7">
        <w:rPr>
          <w:rFonts w:ascii="TimesNewRomanPSMT" w:hAnsi="TimesNewRomanPSMT" w:cs="TimesNewRomanPSMT"/>
          <w:sz w:val="28"/>
          <w:szCs w:val="28"/>
        </w:rPr>
        <w:t>спортсменов</w:t>
      </w:r>
      <w:r w:rsidR="00F0317C" w:rsidRPr="008C0CC7">
        <w:rPr>
          <w:rFonts w:ascii="TimesNewRomanPSMT" w:hAnsi="TimesNewRomanPSMT" w:cs="TimesNewRomanPSMT"/>
          <w:sz w:val="28"/>
          <w:szCs w:val="28"/>
        </w:rPr>
        <w:t xml:space="preserve"> </w:t>
      </w:r>
      <w:r w:rsidR="0041340E" w:rsidRPr="008C0CC7">
        <w:rPr>
          <w:rFonts w:ascii="TimesNewRomanPSMT" w:hAnsi="TimesNewRomanPSMT" w:cs="TimesNewRomanPSMT"/>
          <w:sz w:val="28"/>
          <w:szCs w:val="28"/>
        </w:rPr>
        <w:t xml:space="preserve">ИВС </w:t>
      </w:r>
      <w:r w:rsidR="00190FC6" w:rsidRPr="008C0CC7">
        <w:rPr>
          <w:rFonts w:ascii="TimesNewRomanPSMT" w:hAnsi="TimesNewRomanPSMT" w:cs="TimesNewRomanPSMT"/>
          <w:sz w:val="28"/>
          <w:szCs w:val="28"/>
        </w:rPr>
        <w:t xml:space="preserve">в том числе по </w:t>
      </w:r>
      <w:r w:rsidR="00F0317C" w:rsidRPr="008C0CC7">
        <w:rPr>
          <w:rFonts w:ascii="TimesNewRomanPSMT" w:hAnsi="TimesNewRomanPSMT" w:cs="TimesNewRomanPSMT"/>
          <w:sz w:val="28"/>
          <w:szCs w:val="28"/>
        </w:rPr>
        <w:t>выявлению псих</w:t>
      </w:r>
      <w:r w:rsidR="00190FC6" w:rsidRPr="008C0CC7">
        <w:rPr>
          <w:rFonts w:ascii="TimesNewRomanPSMT" w:hAnsi="TimesNewRomanPSMT" w:cs="TimesNewRomanPSMT"/>
          <w:sz w:val="28"/>
          <w:szCs w:val="28"/>
        </w:rPr>
        <w:t>ологических</w:t>
      </w:r>
      <w:r w:rsidR="00F0317C" w:rsidRPr="008C0CC7">
        <w:rPr>
          <w:rFonts w:ascii="TimesNewRomanPSMT" w:hAnsi="TimesNewRomanPSMT" w:cs="TimesNewRomanPSMT"/>
          <w:sz w:val="28"/>
          <w:szCs w:val="28"/>
        </w:rPr>
        <w:t xml:space="preserve"> состояний и свойств личности. </w:t>
      </w:r>
    </w:p>
    <w:p w14:paraId="5F51F14D" w14:textId="10E60134" w:rsidR="00F0317C" w:rsidRPr="008C0CC7" w:rsidRDefault="00190FC6" w:rsidP="00190FC6">
      <w:pPr>
        <w:pStyle w:val="a3"/>
        <w:numPr>
          <w:ilvl w:val="0"/>
          <w:numId w:val="9"/>
        </w:numPr>
        <w:autoSpaceDE w:val="0"/>
        <w:autoSpaceDN w:val="0"/>
        <w:adjustRightInd w:val="0"/>
        <w:spacing w:after="0" w:line="360" w:lineRule="auto"/>
        <w:ind w:left="0" w:firstLine="709"/>
        <w:jc w:val="both"/>
        <w:rPr>
          <w:rFonts w:ascii="TimesNewRomanPSMT" w:hAnsi="TimesNewRomanPSMT" w:cs="TimesNewRomanPSMT"/>
          <w:sz w:val="28"/>
          <w:szCs w:val="28"/>
        </w:rPr>
      </w:pPr>
      <w:r w:rsidRPr="008C0CC7">
        <w:rPr>
          <w:rFonts w:ascii="TimesNewRomanPSMT" w:hAnsi="TimesNewRomanPSMT" w:cs="TimesNewRomanPSMT"/>
          <w:sz w:val="28"/>
          <w:szCs w:val="28"/>
        </w:rPr>
        <w:t>Предложите иной вариант планирования и управления спортивной подготовкой  с применением цифровых средств (например, использования оперативных online опросников (Mentimeter) для контроля переносимости спортсменом тренировочной нагрузки</w:t>
      </w:r>
      <w:r w:rsidR="00A6634D" w:rsidRPr="008C0CC7">
        <w:rPr>
          <w:rFonts w:ascii="TimesNewRomanPSMT" w:hAnsi="TimesNewRomanPSMT" w:cs="TimesNewRomanPSMT"/>
          <w:sz w:val="28"/>
          <w:szCs w:val="28"/>
        </w:rPr>
        <w:t>.</w:t>
      </w:r>
      <w:r w:rsidRPr="008C0CC7">
        <w:rPr>
          <w:rFonts w:ascii="TimesNewRomanPSMT" w:hAnsi="TimesNewRomanPSMT" w:cs="TimesNewRomanPSMT"/>
          <w:sz w:val="28"/>
          <w:szCs w:val="28"/>
        </w:rPr>
        <w:t>)</w:t>
      </w:r>
    </w:p>
    <w:p w14:paraId="2AEC8A69" w14:textId="77777777" w:rsidR="006E6508" w:rsidRPr="008C0CC7" w:rsidRDefault="006E6508" w:rsidP="00826271">
      <w:pPr>
        <w:autoSpaceDE w:val="0"/>
        <w:autoSpaceDN w:val="0"/>
        <w:adjustRightInd w:val="0"/>
        <w:spacing w:after="0" w:line="240" w:lineRule="auto"/>
        <w:rPr>
          <w:rFonts w:cs="Times-Roman"/>
          <w:b/>
          <w:bCs/>
          <w:sz w:val="28"/>
          <w:szCs w:val="28"/>
        </w:rPr>
      </w:pPr>
    </w:p>
    <w:p w14:paraId="048730A9" w14:textId="272AAAF0" w:rsidR="00826271" w:rsidRPr="008C0CC7" w:rsidRDefault="00826271" w:rsidP="00E0695F">
      <w:pPr>
        <w:autoSpaceDE w:val="0"/>
        <w:autoSpaceDN w:val="0"/>
        <w:adjustRightInd w:val="0"/>
        <w:spacing w:after="0" w:line="240" w:lineRule="auto"/>
        <w:jc w:val="center"/>
        <w:rPr>
          <w:rFonts w:ascii="TimesNewRomanPSMT" w:hAnsi="TimesNewRomanPSMT" w:cs="TimesNewRomanPSMT"/>
          <w:b/>
          <w:bCs/>
          <w:sz w:val="28"/>
          <w:szCs w:val="28"/>
        </w:rPr>
      </w:pPr>
      <w:r w:rsidRPr="008C0CC7">
        <w:rPr>
          <w:rFonts w:cs="Times-Roman"/>
          <w:b/>
          <w:bCs/>
          <w:sz w:val="28"/>
          <w:szCs w:val="28"/>
        </w:rPr>
        <w:t>С</w:t>
      </w:r>
      <w:r w:rsidRPr="008C0CC7">
        <w:rPr>
          <w:rFonts w:ascii="TimesNewRomanPSMT" w:hAnsi="TimesNewRomanPSMT" w:cs="TimesNewRomanPSMT"/>
          <w:b/>
          <w:bCs/>
          <w:sz w:val="28"/>
          <w:szCs w:val="28"/>
        </w:rPr>
        <w:t>одержание отчета по практике</w:t>
      </w:r>
      <w:r w:rsidR="00085019" w:rsidRPr="008C0CC7">
        <w:rPr>
          <w:rFonts w:ascii="TimesNewRomanPSMT" w:hAnsi="TimesNewRomanPSMT" w:cs="TimesNewRomanPSMT"/>
          <w:b/>
          <w:bCs/>
          <w:sz w:val="28"/>
          <w:szCs w:val="28"/>
        </w:rPr>
        <w:t>.</w:t>
      </w:r>
    </w:p>
    <w:p w14:paraId="1EDAE540" w14:textId="4F86B416" w:rsidR="00A6634D" w:rsidRPr="008C0CC7" w:rsidRDefault="00A6634D" w:rsidP="00A6634D">
      <w:pPr>
        <w:autoSpaceDE w:val="0"/>
        <w:autoSpaceDN w:val="0"/>
        <w:adjustRightInd w:val="0"/>
        <w:spacing w:after="0" w:line="360" w:lineRule="auto"/>
        <w:ind w:firstLine="709"/>
        <w:jc w:val="both"/>
        <w:rPr>
          <w:rFonts w:ascii="TimesNewRomanPSMT" w:hAnsi="TimesNewRomanPSMT" w:cs="TimesNewRomanPSMT"/>
          <w:b/>
          <w:bCs/>
          <w:sz w:val="28"/>
          <w:szCs w:val="28"/>
        </w:rPr>
      </w:pPr>
    </w:p>
    <w:p w14:paraId="7DB796F1" w14:textId="395D19DA" w:rsidR="006E6508" w:rsidRPr="008C0CC7" w:rsidRDefault="006E6508" w:rsidP="006E6508">
      <w:pPr>
        <w:autoSpaceDE w:val="0"/>
        <w:autoSpaceDN w:val="0"/>
        <w:adjustRightInd w:val="0"/>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Отчет по </w:t>
      </w:r>
      <w:r w:rsidR="00D76D37" w:rsidRPr="008C0CC7">
        <w:rPr>
          <w:rFonts w:ascii="Times New Roman" w:hAnsi="Times New Roman" w:cs="Times New Roman"/>
          <w:sz w:val="28"/>
          <w:szCs w:val="28"/>
        </w:rPr>
        <w:t>преддипломной</w:t>
      </w:r>
      <w:r w:rsidR="001E5550" w:rsidRPr="008C0CC7">
        <w:rPr>
          <w:rFonts w:ascii="Times New Roman" w:hAnsi="Times New Roman" w:cs="Times New Roman"/>
          <w:sz w:val="28"/>
          <w:szCs w:val="28"/>
        </w:rPr>
        <w:t xml:space="preserve"> </w:t>
      </w:r>
      <w:r w:rsidRPr="008C0CC7">
        <w:rPr>
          <w:rFonts w:ascii="Times New Roman" w:hAnsi="Times New Roman" w:cs="Times New Roman"/>
          <w:sz w:val="28"/>
          <w:szCs w:val="28"/>
        </w:rPr>
        <w:t xml:space="preserve"> практике включает следующие структурные компоненты содержания (методические рекомендации приведены ниже).</w:t>
      </w:r>
    </w:p>
    <w:p w14:paraId="48C6E175" w14:textId="4702BA16" w:rsidR="00A6634D" w:rsidRPr="008C0CC7" w:rsidRDefault="00A6634D" w:rsidP="006E6508">
      <w:pPr>
        <w:autoSpaceDE w:val="0"/>
        <w:autoSpaceDN w:val="0"/>
        <w:adjustRightInd w:val="0"/>
        <w:spacing w:after="0" w:line="360" w:lineRule="auto"/>
        <w:ind w:firstLine="709"/>
        <w:contextualSpacing/>
        <w:jc w:val="both"/>
        <w:rPr>
          <w:rFonts w:ascii="Times New Roman" w:hAnsi="Times New Roman" w:cs="Times New Roman"/>
          <w:sz w:val="28"/>
          <w:szCs w:val="28"/>
        </w:rPr>
      </w:pPr>
      <w:r w:rsidRPr="008C0CC7">
        <w:rPr>
          <w:rFonts w:ascii="Times New Roman" w:hAnsi="Times New Roman" w:cs="Times New Roman"/>
          <w:sz w:val="28"/>
          <w:szCs w:val="28"/>
        </w:rPr>
        <w:t>ВВЕДЕНИЕ</w:t>
      </w:r>
      <w:r w:rsidR="006E6508" w:rsidRPr="008C0CC7">
        <w:rPr>
          <w:rFonts w:ascii="Times New Roman" w:hAnsi="Times New Roman" w:cs="Times New Roman"/>
          <w:sz w:val="28"/>
          <w:szCs w:val="28"/>
        </w:rPr>
        <w:t xml:space="preserve"> (где практикант описывает поставленные цель и задачи практики).</w:t>
      </w:r>
    </w:p>
    <w:p w14:paraId="43BC822F" w14:textId="3F715AD8" w:rsidR="006E6508" w:rsidRPr="008C0CC7" w:rsidRDefault="006E6508" w:rsidP="006E6508">
      <w:pPr>
        <w:spacing w:after="0" w:line="360" w:lineRule="auto"/>
        <w:ind w:firstLine="709"/>
        <w:rPr>
          <w:rFonts w:ascii="Times New Roman" w:eastAsia="Times New Roman" w:hAnsi="Times New Roman" w:cs="Times New Roman"/>
          <w:bCs/>
          <w:i/>
          <w:iCs/>
          <w:sz w:val="28"/>
          <w:szCs w:val="28"/>
          <w:lang w:eastAsia="ru-RU"/>
        </w:rPr>
      </w:pPr>
      <w:r w:rsidRPr="008C0CC7">
        <w:rPr>
          <w:rFonts w:ascii="Times New Roman" w:eastAsia="Times New Roman" w:hAnsi="Times New Roman" w:cs="Times New Roman"/>
          <w:bCs/>
          <w:i/>
          <w:iCs/>
          <w:sz w:val="28"/>
          <w:szCs w:val="28"/>
          <w:lang w:eastAsia="ru-RU"/>
        </w:rPr>
        <w:t>ОСНОВНАЯ ЧАСТЬ ОТЧЕТА:</w:t>
      </w:r>
    </w:p>
    <w:p w14:paraId="27DD10A0" w14:textId="48A85256" w:rsidR="00A6634D" w:rsidRPr="008C0CC7" w:rsidRDefault="00D66E57" w:rsidP="00D66E57">
      <w:pPr>
        <w:spacing w:after="0" w:line="360" w:lineRule="auto"/>
        <w:ind w:firstLine="709"/>
        <w:jc w:val="both"/>
        <w:textAlignment w:val="baseline"/>
        <w:rPr>
          <w:rFonts w:ascii="Times New Roman" w:hAnsi="Times New Roman" w:cs="Times New Roman"/>
          <w:bCs/>
          <w:sz w:val="28"/>
          <w:szCs w:val="28"/>
        </w:rPr>
      </w:pPr>
      <w:r w:rsidRPr="008C0CC7">
        <w:rPr>
          <w:rFonts w:ascii="Times New Roman" w:hAnsi="Times New Roman" w:cs="Times New Roman"/>
          <w:bCs/>
          <w:sz w:val="28"/>
          <w:szCs w:val="28"/>
        </w:rPr>
        <w:t xml:space="preserve">1. </w:t>
      </w:r>
      <w:r w:rsidR="00A6634D" w:rsidRPr="008C0CC7">
        <w:rPr>
          <w:rFonts w:ascii="Times New Roman" w:hAnsi="Times New Roman" w:cs="Times New Roman"/>
          <w:bCs/>
          <w:sz w:val="28"/>
          <w:szCs w:val="28"/>
        </w:rPr>
        <w:t>Сведения о базе практики</w:t>
      </w:r>
      <w:r w:rsidRPr="008C0CC7">
        <w:rPr>
          <w:rFonts w:ascii="Times New Roman" w:hAnsi="Times New Roman" w:cs="Times New Roman"/>
          <w:bCs/>
          <w:sz w:val="28"/>
          <w:szCs w:val="28"/>
        </w:rPr>
        <w:t xml:space="preserve"> </w:t>
      </w:r>
      <w:r w:rsidR="00A6634D" w:rsidRPr="008C0CC7">
        <w:rPr>
          <w:rFonts w:ascii="Times New Roman" w:hAnsi="Times New Roman" w:cs="Times New Roman"/>
          <w:bCs/>
          <w:sz w:val="28"/>
          <w:szCs w:val="28"/>
        </w:rPr>
        <w:t xml:space="preserve">(адрес, </w:t>
      </w:r>
      <w:r w:rsidRPr="008C0CC7">
        <w:rPr>
          <w:rFonts w:ascii="Times New Roman" w:hAnsi="Times New Roman" w:cs="Times New Roman"/>
          <w:bCs/>
          <w:sz w:val="28"/>
          <w:szCs w:val="28"/>
        </w:rPr>
        <w:t xml:space="preserve">официальное </w:t>
      </w:r>
      <w:r w:rsidR="00A6634D" w:rsidRPr="008C0CC7">
        <w:rPr>
          <w:rFonts w:ascii="Times New Roman" w:hAnsi="Times New Roman" w:cs="Times New Roman"/>
          <w:bCs/>
          <w:sz w:val="28"/>
          <w:szCs w:val="28"/>
        </w:rPr>
        <w:t>название спортивной или образовательной организации (ОО), ее номер, Ф.И.О. директора, количество</w:t>
      </w:r>
      <w:r w:rsidRPr="008C0CC7">
        <w:rPr>
          <w:rFonts w:ascii="Times New Roman" w:hAnsi="Times New Roman" w:cs="Times New Roman"/>
          <w:bCs/>
          <w:sz w:val="28"/>
          <w:szCs w:val="28"/>
        </w:rPr>
        <w:t xml:space="preserve"> </w:t>
      </w:r>
      <w:r w:rsidR="00A6634D" w:rsidRPr="008C0CC7">
        <w:rPr>
          <w:rFonts w:ascii="Times New Roman" w:hAnsi="Times New Roman" w:cs="Times New Roman"/>
          <w:bCs/>
          <w:sz w:val="28"/>
          <w:szCs w:val="28"/>
        </w:rPr>
        <w:t xml:space="preserve">групп, </w:t>
      </w:r>
      <w:r w:rsidRPr="008C0CC7">
        <w:rPr>
          <w:rFonts w:ascii="Times New Roman" w:hAnsi="Times New Roman" w:cs="Times New Roman"/>
          <w:bCs/>
          <w:sz w:val="28"/>
          <w:szCs w:val="28"/>
        </w:rPr>
        <w:t xml:space="preserve">кратко описать </w:t>
      </w:r>
      <w:r w:rsidR="00A6634D" w:rsidRPr="008C0CC7">
        <w:rPr>
          <w:rFonts w:ascii="Times New Roman" w:hAnsi="Times New Roman" w:cs="Times New Roman"/>
          <w:bCs/>
          <w:sz w:val="28"/>
          <w:szCs w:val="28"/>
        </w:rPr>
        <w:t>материальн</w:t>
      </w:r>
      <w:r w:rsidRPr="008C0CC7">
        <w:rPr>
          <w:rFonts w:ascii="Times New Roman" w:hAnsi="Times New Roman" w:cs="Times New Roman"/>
          <w:bCs/>
          <w:sz w:val="28"/>
          <w:szCs w:val="28"/>
        </w:rPr>
        <w:t>ую</w:t>
      </w:r>
      <w:r w:rsidR="00A6634D" w:rsidRPr="008C0CC7">
        <w:rPr>
          <w:rFonts w:ascii="Times New Roman" w:hAnsi="Times New Roman" w:cs="Times New Roman"/>
          <w:bCs/>
          <w:sz w:val="28"/>
          <w:szCs w:val="28"/>
        </w:rPr>
        <w:t xml:space="preserve"> и спортивн</w:t>
      </w:r>
      <w:r w:rsidRPr="008C0CC7">
        <w:rPr>
          <w:rFonts w:ascii="Times New Roman" w:hAnsi="Times New Roman" w:cs="Times New Roman"/>
          <w:bCs/>
          <w:sz w:val="28"/>
          <w:szCs w:val="28"/>
        </w:rPr>
        <w:t>ую</w:t>
      </w:r>
      <w:r w:rsidR="00A6634D" w:rsidRPr="008C0CC7">
        <w:rPr>
          <w:rFonts w:ascii="Times New Roman" w:hAnsi="Times New Roman" w:cs="Times New Roman"/>
          <w:bCs/>
          <w:sz w:val="28"/>
          <w:szCs w:val="28"/>
        </w:rPr>
        <w:t xml:space="preserve"> баз</w:t>
      </w:r>
      <w:r w:rsidRPr="008C0CC7">
        <w:rPr>
          <w:rFonts w:ascii="Times New Roman" w:hAnsi="Times New Roman" w:cs="Times New Roman"/>
          <w:bCs/>
          <w:sz w:val="28"/>
          <w:szCs w:val="28"/>
        </w:rPr>
        <w:t>у места прохождения практики</w:t>
      </w:r>
      <w:r w:rsidR="00A6634D" w:rsidRPr="008C0CC7">
        <w:rPr>
          <w:rFonts w:ascii="Times New Roman" w:hAnsi="Times New Roman" w:cs="Times New Roman"/>
          <w:bCs/>
          <w:sz w:val="28"/>
          <w:szCs w:val="28"/>
        </w:rPr>
        <w:t>). </w:t>
      </w:r>
    </w:p>
    <w:p w14:paraId="5A18E2BE" w14:textId="455808AB" w:rsidR="006E6508" w:rsidRPr="008C0CC7" w:rsidRDefault="00A6634D" w:rsidP="00D66E57">
      <w:pPr>
        <w:shd w:val="clear" w:color="auto" w:fill="FFFFFF"/>
        <w:tabs>
          <w:tab w:val="left" w:pos="353"/>
        </w:tabs>
        <w:spacing w:after="0" w:line="360" w:lineRule="auto"/>
        <w:ind w:firstLine="709"/>
        <w:jc w:val="both"/>
        <w:rPr>
          <w:rFonts w:ascii="Times New Roman" w:eastAsia="Times New Roman" w:hAnsi="Times New Roman" w:cs="Times New Roman"/>
          <w:bCs/>
          <w:color w:val="000000"/>
          <w:spacing w:val="-1"/>
          <w:sz w:val="28"/>
          <w:szCs w:val="28"/>
          <w:lang w:eastAsia="ru-RU"/>
        </w:rPr>
      </w:pPr>
      <w:r w:rsidRPr="008C0CC7">
        <w:rPr>
          <w:rFonts w:ascii="Times New Roman" w:eastAsia="Times New Roman" w:hAnsi="Times New Roman" w:cs="Times New Roman"/>
          <w:bCs/>
          <w:sz w:val="28"/>
          <w:szCs w:val="28"/>
          <w:lang w:eastAsia="ru-RU"/>
        </w:rPr>
        <w:t>2. Организационно-ознакомительная работа</w:t>
      </w:r>
      <w:r w:rsidR="006E6508" w:rsidRPr="008C0CC7">
        <w:rPr>
          <w:rFonts w:ascii="Times New Roman" w:eastAsia="Times New Roman" w:hAnsi="Times New Roman" w:cs="Times New Roman"/>
          <w:bCs/>
          <w:color w:val="000000"/>
          <w:spacing w:val="-1"/>
          <w:sz w:val="28"/>
          <w:szCs w:val="28"/>
          <w:lang w:eastAsia="ru-RU"/>
        </w:rPr>
        <w:t xml:space="preserve"> (описать что было выполнено по данному виду деятельности во время практики). </w:t>
      </w:r>
    </w:p>
    <w:p w14:paraId="357E6582" w14:textId="4C4A6CC2" w:rsidR="00A6634D" w:rsidRPr="008C0CC7" w:rsidRDefault="00A6634D" w:rsidP="006E6508">
      <w:pPr>
        <w:spacing w:after="0" w:line="360" w:lineRule="auto"/>
        <w:ind w:firstLine="709"/>
        <w:jc w:val="both"/>
        <w:rPr>
          <w:rFonts w:ascii="Times New Roman" w:eastAsia="Times New Roman" w:hAnsi="Times New Roman" w:cs="Times New Roman"/>
          <w:bCs/>
          <w:color w:val="000000"/>
          <w:spacing w:val="-1"/>
          <w:sz w:val="28"/>
          <w:szCs w:val="28"/>
          <w:lang w:eastAsia="ru-RU"/>
        </w:rPr>
      </w:pPr>
      <w:r w:rsidRPr="008C0CC7">
        <w:rPr>
          <w:rFonts w:ascii="Times New Roman" w:eastAsia="Times New Roman" w:hAnsi="Times New Roman" w:cs="Times New Roman"/>
          <w:bCs/>
          <w:sz w:val="28"/>
          <w:szCs w:val="28"/>
          <w:lang w:eastAsia="ru-RU"/>
        </w:rPr>
        <w:t>3</w:t>
      </w:r>
      <w:r w:rsidR="006E6508" w:rsidRPr="008C0CC7">
        <w:rPr>
          <w:rFonts w:ascii="Times New Roman" w:eastAsia="Times New Roman" w:hAnsi="Times New Roman" w:cs="Times New Roman"/>
          <w:bCs/>
          <w:sz w:val="28"/>
          <w:szCs w:val="28"/>
          <w:lang w:eastAsia="ru-RU"/>
        </w:rPr>
        <w:t>.</w:t>
      </w:r>
      <w:r w:rsidRPr="008C0CC7">
        <w:rPr>
          <w:rFonts w:ascii="Times New Roman" w:eastAsia="Times New Roman" w:hAnsi="Times New Roman" w:cs="Times New Roman"/>
          <w:bCs/>
          <w:sz w:val="28"/>
          <w:szCs w:val="28"/>
          <w:lang w:eastAsia="ru-RU"/>
        </w:rPr>
        <w:t xml:space="preserve"> Учебная и учебно-методическая работа</w:t>
      </w:r>
      <w:r w:rsidR="006E6508" w:rsidRPr="008C0CC7">
        <w:rPr>
          <w:rFonts w:ascii="Times New Roman" w:eastAsia="Times New Roman" w:hAnsi="Times New Roman" w:cs="Times New Roman"/>
          <w:bCs/>
          <w:sz w:val="28"/>
          <w:szCs w:val="28"/>
          <w:lang w:eastAsia="ru-RU"/>
        </w:rPr>
        <w:t xml:space="preserve"> (</w:t>
      </w:r>
      <w:r w:rsidRPr="008C0CC7">
        <w:rPr>
          <w:rFonts w:ascii="Times New Roman" w:eastAsia="Times New Roman" w:hAnsi="Times New Roman" w:cs="Times New Roman"/>
          <w:bCs/>
          <w:color w:val="000000"/>
          <w:spacing w:val="-1"/>
          <w:sz w:val="28"/>
          <w:szCs w:val="28"/>
          <w:lang w:eastAsia="ru-RU"/>
        </w:rPr>
        <w:t>Описать что было выполнено по данному виду деятельности во время практики</w:t>
      </w:r>
      <w:r w:rsidR="006E6508" w:rsidRPr="008C0CC7">
        <w:rPr>
          <w:rFonts w:ascii="Times New Roman" w:eastAsia="Times New Roman" w:hAnsi="Times New Roman" w:cs="Times New Roman"/>
          <w:bCs/>
          <w:color w:val="000000"/>
          <w:spacing w:val="-1"/>
          <w:sz w:val="28"/>
          <w:szCs w:val="28"/>
          <w:lang w:eastAsia="ru-RU"/>
        </w:rPr>
        <w:t>)</w:t>
      </w:r>
      <w:r w:rsidRPr="008C0CC7">
        <w:rPr>
          <w:rFonts w:ascii="Times New Roman" w:eastAsia="Times New Roman" w:hAnsi="Times New Roman" w:cs="Times New Roman"/>
          <w:bCs/>
          <w:color w:val="000000"/>
          <w:spacing w:val="-1"/>
          <w:sz w:val="28"/>
          <w:szCs w:val="28"/>
          <w:lang w:eastAsia="ru-RU"/>
        </w:rPr>
        <w:t xml:space="preserve">. </w:t>
      </w:r>
    </w:p>
    <w:p w14:paraId="43F4982F" w14:textId="30CD3A82" w:rsidR="006E6508" w:rsidRPr="008C0CC7" w:rsidRDefault="00A6634D" w:rsidP="006E6508">
      <w:pPr>
        <w:spacing w:after="0" w:line="360" w:lineRule="auto"/>
        <w:ind w:firstLine="709"/>
        <w:jc w:val="both"/>
        <w:rPr>
          <w:rFonts w:ascii="Times New Roman" w:eastAsia="Times New Roman" w:hAnsi="Times New Roman" w:cs="Times New Roman"/>
          <w:bCs/>
          <w:sz w:val="28"/>
          <w:szCs w:val="28"/>
          <w:lang w:eastAsia="ru-RU"/>
        </w:rPr>
      </w:pPr>
      <w:r w:rsidRPr="008C0CC7">
        <w:rPr>
          <w:rFonts w:ascii="Times New Roman" w:eastAsia="Times New Roman" w:hAnsi="Times New Roman" w:cs="Times New Roman"/>
          <w:bCs/>
          <w:sz w:val="28"/>
          <w:szCs w:val="28"/>
          <w:lang w:eastAsia="ru-RU"/>
        </w:rPr>
        <w:t>4</w:t>
      </w:r>
      <w:r w:rsidR="006E6508" w:rsidRPr="008C0CC7">
        <w:rPr>
          <w:rFonts w:ascii="Times New Roman" w:eastAsia="Times New Roman" w:hAnsi="Times New Roman" w:cs="Times New Roman"/>
          <w:bCs/>
          <w:sz w:val="28"/>
          <w:szCs w:val="28"/>
          <w:lang w:eastAsia="ru-RU"/>
        </w:rPr>
        <w:t>.</w:t>
      </w:r>
      <w:r w:rsidRPr="008C0CC7">
        <w:rPr>
          <w:rFonts w:ascii="Times New Roman" w:eastAsia="Times New Roman" w:hAnsi="Times New Roman" w:cs="Times New Roman"/>
          <w:bCs/>
          <w:sz w:val="28"/>
          <w:szCs w:val="28"/>
          <w:lang w:eastAsia="ru-RU"/>
        </w:rPr>
        <w:t xml:space="preserve"> </w:t>
      </w:r>
      <w:r w:rsidR="006E6508" w:rsidRPr="008C0CC7">
        <w:rPr>
          <w:rFonts w:ascii="Times New Roman" w:eastAsia="Times New Roman" w:hAnsi="Times New Roman" w:cs="Times New Roman"/>
          <w:bCs/>
          <w:sz w:val="28"/>
          <w:szCs w:val="28"/>
          <w:lang w:eastAsia="ru-RU"/>
        </w:rPr>
        <w:t>Ф</w:t>
      </w:r>
      <w:r w:rsidRPr="008C0CC7">
        <w:rPr>
          <w:rFonts w:ascii="Times New Roman" w:eastAsia="Times New Roman" w:hAnsi="Times New Roman" w:cs="Times New Roman"/>
          <w:bCs/>
          <w:sz w:val="28"/>
          <w:szCs w:val="28"/>
          <w:lang w:eastAsia="ru-RU"/>
        </w:rPr>
        <w:t>изкультурно-оздоровительная и спортивно-массовая профориентационная работа</w:t>
      </w:r>
      <w:r w:rsidR="006E6508" w:rsidRPr="008C0CC7">
        <w:rPr>
          <w:rFonts w:ascii="Times New Roman" w:eastAsia="Times New Roman" w:hAnsi="Times New Roman" w:cs="Times New Roman"/>
          <w:bCs/>
          <w:sz w:val="28"/>
          <w:szCs w:val="28"/>
          <w:lang w:eastAsia="ru-RU"/>
        </w:rPr>
        <w:t xml:space="preserve"> (выполнение заданий по виду работ и п</w:t>
      </w:r>
      <w:r w:rsidR="006E6508" w:rsidRPr="008C0CC7">
        <w:rPr>
          <w:rFonts w:ascii="Times New Roman" w:eastAsia="Times New Roman" w:hAnsi="Times New Roman" w:cs="Times New Roman"/>
          <w:bCs/>
          <w:iCs/>
          <w:sz w:val="28"/>
          <w:szCs w:val="28"/>
          <w:lang w:eastAsia="ru-RU"/>
        </w:rPr>
        <w:t>редставить их к отчету в приложении, например о проведении спортивного соревнования или праздника в виде приложения А).</w:t>
      </w:r>
    </w:p>
    <w:p w14:paraId="54E85A87" w14:textId="4702FEC4" w:rsidR="00A6634D" w:rsidRPr="008C0CC7" w:rsidRDefault="006E6508" w:rsidP="006E6508">
      <w:pPr>
        <w:spacing w:after="0" w:line="360" w:lineRule="auto"/>
        <w:ind w:firstLine="709"/>
        <w:jc w:val="both"/>
        <w:rPr>
          <w:rFonts w:ascii="Times New Roman" w:eastAsia="Times New Roman" w:hAnsi="Times New Roman" w:cs="Times New Roman"/>
          <w:bCs/>
          <w:sz w:val="28"/>
          <w:szCs w:val="28"/>
          <w:lang w:eastAsia="ru-RU"/>
        </w:rPr>
      </w:pPr>
      <w:r w:rsidRPr="008C0CC7">
        <w:rPr>
          <w:rFonts w:ascii="Times New Roman" w:eastAsia="Times New Roman" w:hAnsi="Times New Roman" w:cs="Times New Roman"/>
          <w:bCs/>
          <w:sz w:val="28"/>
          <w:szCs w:val="28"/>
          <w:lang w:eastAsia="ru-RU"/>
        </w:rPr>
        <w:lastRenderedPageBreak/>
        <w:t>5. Воспитательная</w:t>
      </w:r>
      <w:r w:rsidR="00D66E57" w:rsidRPr="008C0CC7">
        <w:rPr>
          <w:rFonts w:ascii="Times New Roman" w:eastAsia="Times New Roman" w:hAnsi="Times New Roman" w:cs="Times New Roman"/>
          <w:bCs/>
          <w:sz w:val="28"/>
          <w:szCs w:val="28"/>
          <w:lang w:eastAsia="ru-RU"/>
        </w:rPr>
        <w:t xml:space="preserve"> и ее психологическое обеспечение</w:t>
      </w:r>
      <w:r w:rsidR="00D66E57" w:rsidRPr="008C0CC7">
        <w:rPr>
          <w:rFonts w:ascii="Times New Roman" w:eastAsia="Times New Roman" w:hAnsi="Times New Roman" w:cs="Times New Roman"/>
          <w:sz w:val="28"/>
          <w:szCs w:val="28"/>
          <w:lang w:eastAsia="ru-RU"/>
        </w:rPr>
        <w:t xml:space="preserve"> (выполнение заданий по данному виду </w:t>
      </w:r>
      <w:r w:rsidR="00E0695F" w:rsidRPr="008C0CC7">
        <w:rPr>
          <w:rFonts w:ascii="Times New Roman" w:eastAsia="Times New Roman" w:hAnsi="Times New Roman" w:cs="Times New Roman"/>
          <w:sz w:val="28"/>
          <w:szCs w:val="28"/>
          <w:lang w:eastAsia="ru-RU"/>
        </w:rPr>
        <w:t>работы, например</w:t>
      </w:r>
      <w:r w:rsidR="00D66E57" w:rsidRPr="008C0CC7">
        <w:rPr>
          <w:rFonts w:ascii="Times New Roman" w:eastAsia="Times New Roman" w:hAnsi="Times New Roman" w:cs="Times New Roman"/>
          <w:sz w:val="28"/>
          <w:szCs w:val="28"/>
          <w:lang w:eastAsia="ru-RU"/>
        </w:rPr>
        <w:t xml:space="preserve"> подготовка и проведение мероприятий по плану образовательной организации и оформления соответствующих документов в виде приложений к отчету, в отчете написать только количество, вид и название мероприятий)</w:t>
      </w:r>
      <w:r w:rsidR="00D66E57" w:rsidRPr="008C0CC7">
        <w:rPr>
          <w:rFonts w:ascii="Times New Roman" w:eastAsia="Times New Roman" w:hAnsi="Times New Roman" w:cs="Times New Roman"/>
          <w:bCs/>
          <w:sz w:val="28"/>
          <w:szCs w:val="28"/>
          <w:lang w:eastAsia="ru-RU"/>
        </w:rPr>
        <w:t xml:space="preserve">. </w:t>
      </w:r>
    </w:p>
    <w:p w14:paraId="25AB4075" w14:textId="6F45FEB2" w:rsidR="00190FC6" w:rsidRPr="008C0CC7" w:rsidRDefault="00190FC6" w:rsidP="006E6508">
      <w:pPr>
        <w:spacing w:after="0" w:line="360" w:lineRule="auto"/>
        <w:ind w:firstLine="709"/>
        <w:jc w:val="both"/>
        <w:rPr>
          <w:rFonts w:ascii="Times New Roman" w:eastAsia="Times New Roman" w:hAnsi="Times New Roman" w:cs="Times New Roman"/>
          <w:bCs/>
          <w:sz w:val="28"/>
          <w:szCs w:val="28"/>
          <w:lang w:eastAsia="ru-RU"/>
        </w:rPr>
      </w:pPr>
      <w:r w:rsidRPr="008C0CC7">
        <w:rPr>
          <w:rFonts w:ascii="Times New Roman" w:eastAsia="Times New Roman" w:hAnsi="Times New Roman" w:cs="Times New Roman"/>
          <w:bCs/>
          <w:sz w:val="28"/>
          <w:szCs w:val="28"/>
          <w:lang w:eastAsia="ru-RU"/>
        </w:rPr>
        <w:t>6. Научно-исследовательская деятельность по завершению написания выпускной квалификационной работы</w:t>
      </w:r>
      <w:r w:rsidR="003E409C" w:rsidRPr="008C0CC7">
        <w:rPr>
          <w:rFonts w:ascii="Times New Roman" w:eastAsia="Times New Roman" w:hAnsi="Times New Roman" w:cs="Times New Roman"/>
          <w:bCs/>
          <w:sz w:val="28"/>
          <w:szCs w:val="28"/>
          <w:lang w:eastAsia="ru-RU"/>
        </w:rPr>
        <w:t xml:space="preserve"> (проведение эксперимента, результаты исследования и их апробация и т.д.)</w:t>
      </w:r>
      <w:r w:rsidRPr="008C0CC7">
        <w:rPr>
          <w:rFonts w:ascii="Times New Roman" w:eastAsia="Times New Roman" w:hAnsi="Times New Roman" w:cs="Times New Roman"/>
          <w:bCs/>
          <w:sz w:val="28"/>
          <w:szCs w:val="28"/>
          <w:lang w:eastAsia="ru-RU"/>
        </w:rPr>
        <w:t xml:space="preserve">. </w:t>
      </w:r>
    </w:p>
    <w:p w14:paraId="16D16005" w14:textId="34B5274B" w:rsidR="00A6634D" w:rsidRPr="008C0CC7" w:rsidRDefault="00A6634D" w:rsidP="00D66E5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r w:rsidRPr="008C0CC7">
        <w:rPr>
          <w:rFonts w:ascii="Times New Roman" w:hAnsi="Times New Roman" w:cs="Times New Roman"/>
          <w:b/>
          <w:sz w:val="28"/>
          <w:szCs w:val="28"/>
        </w:rPr>
        <w:t>ЗАКЛЮЧЕНИЕ</w:t>
      </w:r>
      <w:r w:rsidR="00D66E57" w:rsidRPr="008C0CC7">
        <w:rPr>
          <w:rFonts w:ascii="Times New Roman" w:hAnsi="Times New Roman" w:cs="Times New Roman"/>
          <w:b/>
          <w:sz w:val="28"/>
          <w:szCs w:val="28"/>
        </w:rPr>
        <w:t xml:space="preserve"> (</w:t>
      </w:r>
      <w:r w:rsidR="00D66E57" w:rsidRPr="008C0CC7">
        <w:rPr>
          <w:rFonts w:ascii="Times New Roman" w:hAnsi="Times New Roman" w:cs="Times New Roman"/>
          <w:bCs/>
          <w:sz w:val="28"/>
          <w:szCs w:val="28"/>
        </w:rPr>
        <w:t>подведение итога всей работы (решение задач и достижение поставленной перед собой цели), что получилось, что не получилось, какие трудности возникли, впечатления и что конкретно понравилось, какие виды работ и навыки практикант научился выполнять или освоил.</w:t>
      </w:r>
    </w:p>
    <w:p w14:paraId="2DBA5A4E" w14:textId="77777777" w:rsidR="008C0CC7" w:rsidRPr="008C0CC7" w:rsidRDefault="008C0CC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68AB4BEE" w14:textId="77777777" w:rsidR="008C0CC7" w:rsidRPr="008C0CC7" w:rsidRDefault="008C0CC7" w:rsidP="008C0CC7">
      <w:pPr>
        <w:spacing w:after="0" w:line="240" w:lineRule="auto"/>
        <w:jc w:val="center"/>
        <w:rPr>
          <w:rFonts w:ascii="Times New Roman" w:hAnsi="Times New Roman" w:cs="Times New Roman"/>
          <w:b/>
          <w:bCs/>
          <w:sz w:val="28"/>
          <w:szCs w:val="28"/>
        </w:rPr>
      </w:pPr>
      <w:r w:rsidRPr="008C0CC7">
        <w:rPr>
          <w:rFonts w:ascii="Times New Roman" w:hAnsi="Times New Roman" w:cs="Times New Roman"/>
          <w:b/>
          <w:bCs/>
          <w:sz w:val="28"/>
          <w:szCs w:val="28"/>
          <w:highlight w:val="yellow"/>
        </w:rPr>
        <w:t>Методические рекомендации по проведению аннотации и анализа научной статьи</w:t>
      </w:r>
    </w:p>
    <w:p w14:paraId="0E8CDAAE" w14:textId="77777777" w:rsidR="008C0CC7" w:rsidRPr="008C0CC7" w:rsidRDefault="008C0CC7" w:rsidP="008C0CC7">
      <w:pPr>
        <w:spacing w:after="0" w:line="240" w:lineRule="auto"/>
        <w:jc w:val="center"/>
        <w:rPr>
          <w:rFonts w:ascii="Times New Roman" w:hAnsi="Times New Roman" w:cs="Times New Roman"/>
          <w:b/>
          <w:bCs/>
          <w:sz w:val="28"/>
          <w:szCs w:val="28"/>
        </w:rPr>
      </w:pPr>
    </w:p>
    <w:p w14:paraId="4CAE0A4B" w14:textId="77777777" w:rsidR="008C0CC7" w:rsidRPr="008C0CC7" w:rsidRDefault="008C0CC7" w:rsidP="008C0CC7">
      <w:pPr>
        <w:spacing w:after="0" w:line="240" w:lineRule="auto"/>
        <w:jc w:val="center"/>
        <w:rPr>
          <w:rFonts w:ascii="Times New Roman" w:hAnsi="Times New Roman" w:cs="Times New Roman"/>
          <w:sz w:val="28"/>
          <w:szCs w:val="28"/>
        </w:rPr>
      </w:pPr>
      <w:r w:rsidRPr="008C0CC7">
        <w:rPr>
          <w:rFonts w:ascii="Times New Roman" w:hAnsi="Times New Roman" w:cs="Times New Roman"/>
          <w:b/>
          <w:bCs/>
          <w:sz w:val="28"/>
          <w:szCs w:val="28"/>
        </w:rPr>
        <w:t>Аннотация научной статьи</w:t>
      </w:r>
    </w:p>
    <w:p w14:paraId="4BCDCB38"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Прочитайте статью (на Ваш выбор) из любого журнала или педагогической газеты и самостоятельно составьте аннотацию. В случае затруднения можно обратиться к речевым стандартам, приведенным ниже.</w:t>
      </w:r>
    </w:p>
    <w:p w14:paraId="30F9F35E"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Автор (авторы) статьи (работы)…</w:t>
      </w:r>
    </w:p>
    <w:p w14:paraId="7FFA36AF"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Статья (работа) опубликована (помещена, напечатана) в журнале (газете)…</w:t>
      </w:r>
    </w:p>
    <w:p w14:paraId="3D10DA1A"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Монография вышла в свет в издательстве…</w:t>
      </w:r>
    </w:p>
    <w:p w14:paraId="4A8BDB1B"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Статья посвящена вопросу (теме, проблеме)…</w:t>
      </w:r>
    </w:p>
    <w:p w14:paraId="72617578"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Статья представляет собой обобщение (обзор, изложение, анализ, описание – указать чего?)…</w:t>
      </w:r>
    </w:p>
    <w:p w14:paraId="1FE4748E"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Автор ставит (освещает) следующие проблемы (останавливается на следующих проблемах, касается следующих вопросов)…</w:t>
      </w:r>
    </w:p>
    <w:p w14:paraId="1A583E16"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lastRenderedPageBreak/>
        <w:t>В статье рассматривается  (затрагивается, обобщается – что?)…; говорится (о чем?); дается оценка (анализ, обобщение – чего?)…; представлена точка зрения (на что?)…; поставлен вопрос (о чем?)…</w:t>
      </w:r>
    </w:p>
    <w:p w14:paraId="465284F2"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Статья адресована…; предназначена (кому?)…; может быть использована (кем?)…; представляет интерес (для кого?)…</w:t>
      </w:r>
    </w:p>
    <w:p w14:paraId="66C2FF2B" w14:textId="77777777" w:rsidR="008C0CC7" w:rsidRPr="008C0CC7" w:rsidRDefault="008C0CC7" w:rsidP="008C0CC7">
      <w:pPr>
        <w:spacing w:after="0" w:line="360" w:lineRule="auto"/>
        <w:ind w:firstLine="709"/>
        <w:jc w:val="both"/>
        <w:rPr>
          <w:rFonts w:ascii="Times New Roman" w:hAnsi="Times New Roman" w:cs="Times New Roman"/>
          <w:b/>
          <w:bCs/>
          <w:sz w:val="28"/>
          <w:szCs w:val="28"/>
        </w:rPr>
      </w:pPr>
      <w:r w:rsidRPr="008C0CC7">
        <w:rPr>
          <w:rFonts w:ascii="Times New Roman" w:hAnsi="Times New Roman" w:cs="Times New Roman"/>
          <w:b/>
          <w:bCs/>
          <w:sz w:val="28"/>
          <w:szCs w:val="28"/>
        </w:rPr>
        <w:t>Первый алгоритм проведения анализа научной статьи</w:t>
      </w:r>
    </w:p>
    <w:p w14:paraId="61C40ADB"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Анализ написанной статьи заключается в даче общей оценки ее смысловой нагрузки, содержательности и информативности. Благодаря анализу можно узнать об авторском профессионализме, а также оценить его манеру изложения информации и стиль написания.</w:t>
      </w:r>
    </w:p>
    <w:p w14:paraId="38E16586"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1. Для написания качественного анализа необходимо отбросить все субъективные суждения о статье. Руководствоваться нужно лишь конкретными критериями. Вначале статью читают, после чего стараются оценить, отталкиваясь от степени соответствия, написанного в статье - ее заголовку, логики представленного материла, смысловой нагрузки, информативности и степени раскрытия поставленной темы. Немаловажен при анализе язык статьи и стилистические особенности. Работа должна быть по смыслу единым целым.</w:t>
      </w:r>
    </w:p>
    <w:p w14:paraId="3A00AA16"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2. Статью внимательно нужно прочесть неоднократно. Только после этого можно приступить к анализу. В самом его начале указывается исходная информация. Далее идет 1-ый пункт – «соответствие названия содержанию». Современная публицистика такова, что заголовки статей привлекают внимание, а само содержание текста абсолютно не соответствует тематике. В связи с этим в анализе подробно освящается этот вопрос.</w:t>
      </w:r>
    </w:p>
    <w:p w14:paraId="4689D0C1"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3. Далее стоит обратиться к анализу уровня информативности. При этом большое внимание нужно уделить присутствию в работе различных научных фактов, экспертного мнения, результатов опросов и прочих аналогичных факторов. Каждое из перечисленных средств в определенной мере поднимает уровень информативности текста, позволяя другим исследователям в дальнейшем делать ссылки на данный труд.</w:t>
      </w:r>
    </w:p>
    <w:p w14:paraId="301A4FE2"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lastRenderedPageBreak/>
        <w:t>4. Серьезным аспектом анализа статьи является логика предоставления информации. Серьезным минусом считается случай, когда в рамках одной статьи автор затрагивает 2 или 3 мини-темы и постоянно скачет с одной на другую, так и не раскрывая до конца ни одну из них. В работе должны поэтапно излагаться каждая из поставленных проблем. Соответственно, в конце работы нужно делать краткие выводы по каждой мини-теме. Характеристика статьи по всем перечисленным выше критериям показывает, насколько раскрыта заявленная тематика.</w:t>
      </w:r>
    </w:p>
    <w:p w14:paraId="50B7FA7E" w14:textId="77777777" w:rsidR="008C0CC7" w:rsidRPr="008C0CC7" w:rsidRDefault="008C0CC7" w:rsidP="008C0CC7">
      <w:pPr>
        <w:spacing w:after="0" w:line="360" w:lineRule="auto"/>
        <w:ind w:firstLine="709"/>
        <w:jc w:val="center"/>
        <w:rPr>
          <w:rFonts w:ascii="Times New Roman" w:hAnsi="Times New Roman" w:cs="Times New Roman"/>
          <w:b/>
          <w:bCs/>
          <w:sz w:val="28"/>
          <w:szCs w:val="28"/>
        </w:rPr>
      </w:pPr>
    </w:p>
    <w:p w14:paraId="7C776DC9" w14:textId="3D118898" w:rsidR="008C0CC7" w:rsidRPr="008C0CC7" w:rsidRDefault="008C0CC7" w:rsidP="008C0CC7">
      <w:pPr>
        <w:spacing w:after="0" w:line="360" w:lineRule="auto"/>
        <w:ind w:firstLine="709"/>
        <w:jc w:val="both"/>
        <w:rPr>
          <w:rFonts w:ascii="Times New Roman" w:hAnsi="Times New Roman" w:cs="Times New Roman"/>
          <w:b/>
          <w:bCs/>
          <w:sz w:val="28"/>
          <w:szCs w:val="28"/>
        </w:rPr>
      </w:pPr>
      <w:r w:rsidRPr="008C0CC7">
        <w:rPr>
          <w:rFonts w:ascii="Times New Roman" w:hAnsi="Times New Roman" w:cs="Times New Roman"/>
          <w:b/>
          <w:bCs/>
          <w:sz w:val="28"/>
          <w:szCs w:val="28"/>
        </w:rPr>
        <w:t>Второй вариант алгоритма   для проведения анализа текста научной статьи.</w:t>
      </w:r>
    </w:p>
    <w:p w14:paraId="0CBBAC50"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Анализ какого-либо печатного труда, написанного конкретным автором, не только помогает в получении новых знаний по заданной теме, но и помогает не допустить плагиата при написании собственных работ (статей, диссертаций и прочих публикаций).</w:t>
      </w:r>
    </w:p>
    <w:p w14:paraId="16CE28F2"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1. В самом начале важно внимание к актуальности выбранной темы. Опираться стоит не только на теоретическую, но и на практическую значимость вопроса, и на научную новизну темы. Заголовок статьи должен быть конкретным, без воды и без отступления от темы. Громоздкое название ни к чему, оно лишь затруднит работу над проблемой и будет мешать читателю.</w:t>
      </w:r>
    </w:p>
    <w:p w14:paraId="7E058202"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2. Все приведенные в статье данные должны быть истинными и достоверными. Анализ этого аспекта базируется на объективности сбора информации для статьи и репрезентативности данных. Если истинность данных, выявленных в результате исследований, доказана, то это может стать основой для научной обоснованности выводов.</w:t>
      </w:r>
    </w:p>
    <w:p w14:paraId="34598C79"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3. Основной текст требует внимательного прочтения. Необходимо акцентировать внимание на том, как изложена научная теория. Как правило, в самом начале статьи автор приводит пару-тройку логических выражений о фактах, после чего рассуждает над ними, выдвигая очередные доводы, </w:t>
      </w:r>
      <w:r w:rsidRPr="008C0CC7">
        <w:rPr>
          <w:rFonts w:ascii="Times New Roman" w:hAnsi="Times New Roman" w:cs="Times New Roman"/>
          <w:sz w:val="28"/>
          <w:szCs w:val="28"/>
        </w:rPr>
        <w:lastRenderedPageBreak/>
        <w:t>отталкиваясь от результатов своих личных экспериментов, исследований и наблюдений. Во всем этом обязательно должно присутствовать соприкосновение ранее сформированных научных знаний с теми знаниями, которые были получены автором статьи.</w:t>
      </w:r>
    </w:p>
    <w:p w14:paraId="6A6EE0A3" w14:textId="77777777" w:rsidR="008C0CC7" w:rsidRPr="008C0CC7" w:rsidRDefault="008C0CC7" w:rsidP="008C0CC7">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4. Уточнения требует следующее: может ли автор приводить в своей работе цитаты. Если да, то сколько, цитат допустимо на тот объем печатного труда, который предоставил автор. Наличие цитат говорит редактору о том, что должна проверяться их смысловая точность. Полученная информация сверяется со списком использованной автором литературы, который указывается в конце его труда. Тоже касается и результатов статистических данных, которые также нужно сверять с источником. По завершению анализу подвергается текст резюме, которое предоставляется автором статьи в двух вариантах (на английском и русском языках). В резюме кратко излагается научная идея статьи.</w:t>
      </w:r>
    </w:p>
    <w:p w14:paraId="40DE9E14" w14:textId="77777777" w:rsidR="00B10727" w:rsidRPr="008C0CC7" w:rsidRDefault="00B10727" w:rsidP="008C0CC7">
      <w:pPr>
        <w:pStyle w:val="Default"/>
        <w:spacing w:line="360" w:lineRule="auto"/>
        <w:ind w:firstLine="709"/>
        <w:jc w:val="both"/>
        <w:rPr>
          <w:b/>
          <w:bCs/>
          <w:sz w:val="28"/>
          <w:szCs w:val="28"/>
        </w:rPr>
      </w:pPr>
      <w:r w:rsidRPr="008C0CC7">
        <w:rPr>
          <w:b/>
          <w:bCs/>
          <w:sz w:val="28"/>
          <w:szCs w:val="28"/>
        </w:rPr>
        <w:t xml:space="preserve">Рекомендации по методике проведения АНАЛИЗА  ТРЕНИРОВОЧНОГО ЗАНЯТИЯ </w:t>
      </w:r>
    </w:p>
    <w:p w14:paraId="7325BB40" w14:textId="77777777" w:rsidR="00B10727" w:rsidRPr="008C0CC7" w:rsidRDefault="00B10727" w:rsidP="00B10727">
      <w:pPr>
        <w:pStyle w:val="Default"/>
        <w:ind w:firstLine="709"/>
        <w:jc w:val="both"/>
        <w:rPr>
          <w:sz w:val="28"/>
          <w:szCs w:val="28"/>
        </w:rPr>
      </w:pPr>
      <w:r w:rsidRPr="008C0CC7">
        <w:rPr>
          <w:sz w:val="28"/>
          <w:szCs w:val="28"/>
        </w:rPr>
        <w:t xml:space="preserve">1. Определение и конкретная формулировка учебно-воспитательных задач: (ознакомление, разучивание, повторение). Соответствуют ли они программным требованиям, условиям проведения занятия, физической подготовленности занимающихся. </w:t>
      </w:r>
    </w:p>
    <w:p w14:paraId="098D68B6" w14:textId="77777777" w:rsidR="00B10727" w:rsidRPr="008C0CC7" w:rsidRDefault="00B10727" w:rsidP="00B10727">
      <w:pPr>
        <w:pStyle w:val="Default"/>
        <w:ind w:firstLine="709"/>
        <w:jc w:val="both"/>
        <w:rPr>
          <w:sz w:val="28"/>
          <w:szCs w:val="28"/>
        </w:rPr>
      </w:pPr>
      <w:r w:rsidRPr="008C0CC7">
        <w:rPr>
          <w:sz w:val="28"/>
          <w:szCs w:val="28"/>
        </w:rPr>
        <w:t xml:space="preserve">2. Подготовка мест занятий, санитарно-гигиеническое состояние спортзала и др., спортивная форма занимающихся (однородность, опрятность и т.д.) </w:t>
      </w:r>
    </w:p>
    <w:p w14:paraId="10F6B54F" w14:textId="77777777" w:rsidR="00B10727" w:rsidRPr="008C0CC7" w:rsidRDefault="00B10727" w:rsidP="00B10727">
      <w:pPr>
        <w:pStyle w:val="Default"/>
        <w:ind w:firstLine="709"/>
        <w:jc w:val="both"/>
        <w:rPr>
          <w:sz w:val="28"/>
          <w:szCs w:val="28"/>
        </w:rPr>
      </w:pPr>
      <w:r w:rsidRPr="008C0CC7">
        <w:rPr>
          <w:sz w:val="28"/>
          <w:szCs w:val="28"/>
        </w:rPr>
        <w:t xml:space="preserve">3. Своевременное начало и окончание урока, рапорт, четкость перестроений в ходе занятия, подведение итогов. </w:t>
      </w:r>
    </w:p>
    <w:p w14:paraId="63964B19" w14:textId="77777777" w:rsidR="00B10727" w:rsidRPr="008C0CC7" w:rsidRDefault="00B10727" w:rsidP="00B10727">
      <w:pPr>
        <w:pStyle w:val="Default"/>
        <w:ind w:firstLine="709"/>
        <w:jc w:val="both"/>
        <w:rPr>
          <w:sz w:val="28"/>
          <w:szCs w:val="28"/>
        </w:rPr>
      </w:pPr>
      <w:r w:rsidRPr="008C0CC7">
        <w:rPr>
          <w:sz w:val="28"/>
          <w:szCs w:val="28"/>
        </w:rPr>
        <w:t xml:space="preserve">4. Распределение времени по частям урока. Последовательность подготовки организма учащихся к выполнению основной работы. Соответствие подобранных физических упражнений и действий для решения основной задачи занятия. </w:t>
      </w:r>
    </w:p>
    <w:p w14:paraId="17CBEF27" w14:textId="77777777" w:rsidR="00B10727" w:rsidRPr="008C0CC7" w:rsidRDefault="00B10727" w:rsidP="00B10727">
      <w:pPr>
        <w:pStyle w:val="Default"/>
        <w:ind w:firstLine="709"/>
        <w:jc w:val="both"/>
        <w:rPr>
          <w:sz w:val="28"/>
          <w:szCs w:val="28"/>
        </w:rPr>
      </w:pPr>
      <w:r w:rsidRPr="008C0CC7">
        <w:rPr>
          <w:sz w:val="28"/>
          <w:szCs w:val="28"/>
        </w:rPr>
        <w:t xml:space="preserve">5. Плотность занятий (объяснение, показ, выполнение заданий, простой, методические указания). </w:t>
      </w:r>
    </w:p>
    <w:p w14:paraId="05A26252" w14:textId="77777777" w:rsidR="00B10727" w:rsidRPr="008C0CC7" w:rsidRDefault="00B10727" w:rsidP="00B10727">
      <w:pPr>
        <w:pStyle w:val="Default"/>
        <w:ind w:firstLine="709"/>
        <w:jc w:val="both"/>
        <w:rPr>
          <w:sz w:val="28"/>
          <w:szCs w:val="28"/>
        </w:rPr>
      </w:pPr>
      <w:r w:rsidRPr="008C0CC7">
        <w:rPr>
          <w:sz w:val="28"/>
          <w:szCs w:val="28"/>
        </w:rPr>
        <w:t xml:space="preserve">6. Характер выполнения занимающимися изучаемого материала (качественно, осмысленно, добровольно, активно и т.п.) </w:t>
      </w:r>
    </w:p>
    <w:p w14:paraId="41A28B47" w14:textId="77777777" w:rsidR="00B10727" w:rsidRPr="008C0CC7" w:rsidRDefault="00B10727" w:rsidP="00B10727">
      <w:pPr>
        <w:pStyle w:val="Default"/>
        <w:ind w:firstLine="709"/>
        <w:jc w:val="both"/>
        <w:rPr>
          <w:sz w:val="28"/>
          <w:szCs w:val="28"/>
        </w:rPr>
      </w:pPr>
      <w:r w:rsidRPr="008C0CC7">
        <w:rPr>
          <w:sz w:val="28"/>
          <w:szCs w:val="28"/>
        </w:rPr>
        <w:t xml:space="preserve">7. Дозировка физической нагрузки (число повторений, темп, продолжительность выполнения упражнения). Кривая физиологической нагрузки (утомления). </w:t>
      </w:r>
    </w:p>
    <w:p w14:paraId="13C5F212" w14:textId="77777777" w:rsidR="00B10727" w:rsidRPr="008C0CC7" w:rsidRDefault="00B10727" w:rsidP="00B10727">
      <w:pPr>
        <w:pStyle w:val="Default"/>
        <w:ind w:firstLine="709"/>
        <w:jc w:val="both"/>
        <w:rPr>
          <w:sz w:val="28"/>
          <w:szCs w:val="28"/>
        </w:rPr>
      </w:pPr>
      <w:r w:rsidRPr="008C0CC7">
        <w:rPr>
          <w:i/>
          <w:iCs/>
          <w:sz w:val="28"/>
          <w:szCs w:val="28"/>
        </w:rPr>
        <w:lastRenderedPageBreak/>
        <w:t xml:space="preserve">Данный пункт заполняется только при наличии данных, полученных при проведении другим исследователем на этом уроке пульсометрии. </w:t>
      </w:r>
    </w:p>
    <w:p w14:paraId="2BE456C3" w14:textId="77777777" w:rsidR="00B10727" w:rsidRPr="008C0CC7" w:rsidRDefault="00B10727" w:rsidP="00B10727">
      <w:pPr>
        <w:pStyle w:val="Default"/>
        <w:ind w:firstLine="709"/>
        <w:jc w:val="both"/>
        <w:rPr>
          <w:sz w:val="28"/>
          <w:szCs w:val="28"/>
        </w:rPr>
      </w:pPr>
      <w:r w:rsidRPr="008C0CC7">
        <w:rPr>
          <w:sz w:val="28"/>
          <w:szCs w:val="28"/>
        </w:rPr>
        <w:t xml:space="preserve">8. Реализация дидактических принципов обучения (доступности, воспитывающего обучения и пр.). </w:t>
      </w:r>
    </w:p>
    <w:p w14:paraId="71E12F7C" w14:textId="77777777" w:rsidR="00B10727" w:rsidRPr="008C0CC7" w:rsidRDefault="00B10727" w:rsidP="00B10727">
      <w:pPr>
        <w:pStyle w:val="Default"/>
        <w:ind w:firstLine="709"/>
        <w:jc w:val="both"/>
        <w:rPr>
          <w:sz w:val="28"/>
          <w:szCs w:val="28"/>
        </w:rPr>
      </w:pPr>
      <w:r w:rsidRPr="008C0CC7">
        <w:rPr>
          <w:sz w:val="28"/>
          <w:szCs w:val="28"/>
        </w:rPr>
        <w:t xml:space="preserve">9. Проявление деятельности привлечения на занятии активистов, помощников из числа учащихся. </w:t>
      </w:r>
    </w:p>
    <w:p w14:paraId="66E78E2C" w14:textId="77777777" w:rsidR="00B10727" w:rsidRPr="008C0CC7" w:rsidRDefault="00B10727" w:rsidP="00B10727">
      <w:pPr>
        <w:pStyle w:val="Default"/>
        <w:ind w:firstLine="709"/>
        <w:jc w:val="both"/>
        <w:rPr>
          <w:sz w:val="28"/>
          <w:szCs w:val="28"/>
        </w:rPr>
      </w:pPr>
      <w:r w:rsidRPr="008C0CC7">
        <w:rPr>
          <w:sz w:val="28"/>
          <w:szCs w:val="28"/>
        </w:rPr>
        <w:t xml:space="preserve">10. Осуществление помощи (и страховки). </w:t>
      </w:r>
    </w:p>
    <w:p w14:paraId="5C461E00" w14:textId="77777777" w:rsidR="00B10727" w:rsidRPr="008C0CC7" w:rsidRDefault="00B10727" w:rsidP="00B10727">
      <w:pPr>
        <w:pStyle w:val="Default"/>
        <w:ind w:firstLine="709"/>
        <w:jc w:val="both"/>
        <w:rPr>
          <w:sz w:val="28"/>
          <w:szCs w:val="28"/>
        </w:rPr>
      </w:pPr>
      <w:r w:rsidRPr="008C0CC7">
        <w:rPr>
          <w:sz w:val="28"/>
          <w:szCs w:val="28"/>
        </w:rPr>
        <w:t xml:space="preserve">11. Использование наглядных пособий и технических средств обучения. </w:t>
      </w:r>
    </w:p>
    <w:p w14:paraId="08F9D50C" w14:textId="77777777" w:rsidR="00B10727" w:rsidRPr="008C0CC7" w:rsidRDefault="00B10727" w:rsidP="00B10727">
      <w:pPr>
        <w:pStyle w:val="Default"/>
        <w:ind w:firstLine="709"/>
        <w:jc w:val="both"/>
        <w:rPr>
          <w:sz w:val="28"/>
          <w:szCs w:val="28"/>
        </w:rPr>
      </w:pPr>
      <w:r w:rsidRPr="008C0CC7">
        <w:rPr>
          <w:sz w:val="28"/>
          <w:szCs w:val="28"/>
        </w:rPr>
        <w:t xml:space="preserve">12. Формирование навыков самостоятельной работы занимающихся. Понимание назначения данного упражнения и его влияния на организм. Знание правил его выполнения и дозировка нагрузки. </w:t>
      </w:r>
    </w:p>
    <w:p w14:paraId="736EE82D" w14:textId="77777777" w:rsidR="00B10727" w:rsidRPr="008C0CC7" w:rsidRDefault="00B10727" w:rsidP="00B10727">
      <w:pPr>
        <w:pStyle w:val="Default"/>
        <w:ind w:firstLine="709"/>
        <w:jc w:val="both"/>
        <w:rPr>
          <w:sz w:val="28"/>
          <w:szCs w:val="28"/>
        </w:rPr>
      </w:pPr>
      <w:r w:rsidRPr="008C0CC7">
        <w:rPr>
          <w:sz w:val="28"/>
          <w:szCs w:val="28"/>
        </w:rPr>
        <w:t xml:space="preserve">13. Дифференцированный подход к обучению, его эффективность. </w:t>
      </w:r>
    </w:p>
    <w:p w14:paraId="00CDF6BF" w14:textId="77777777" w:rsidR="00B10727" w:rsidRPr="008C0CC7" w:rsidRDefault="00B10727" w:rsidP="00B10727">
      <w:pPr>
        <w:pStyle w:val="Default"/>
        <w:ind w:firstLine="709"/>
        <w:jc w:val="both"/>
        <w:rPr>
          <w:sz w:val="28"/>
          <w:szCs w:val="28"/>
        </w:rPr>
      </w:pPr>
      <w:r w:rsidRPr="008C0CC7">
        <w:rPr>
          <w:sz w:val="28"/>
          <w:szCs w:val="28"/>
        </w:rPr>
        <w:t xml:space="preserve">14. Элемент эстетического воспитания (точность, выразительность движения, правильная, красивая осанка). </w:t>
      </w:r>
    </w:p>
    <w:p w14:paraId="787F9C2E" w14:textId="77777777" w:rsidR="00B10727" w:rsidRPr="008C0CC7" w:rsidRDefault="00B10727" w:rsidP="00B10727">
      <w:pPr>
        <w:pStyle w:val="Default"/>
        <w:ind w:firstLine="709"/>
        <w:jc w:val="both"/>
        <w:rPr>
          <w:sz w:val="28"/>
          <w:szCs w:val="28"/>
        </w:rPr>
      </w:pPr>
      <w:r w:rsidRPr="008C0CC7">
        <w:rPr>
          <w:sz w:val="28"/>
          <w:szCs w:val="28"/>
        </w:rPr>
        <w:t xml:space="preserve">15. Поведение учащихся. Взаимоотношения с учителем. </w:t>
      </w:r>
    </w:p>
    <w:p w14:paraId="529783A7" w14:textId="77777777" w:rsidR="00B10727" w:rsidRPr="008C0CC7" w:rsidRDefault="00B10727" w:rsidP="00B10727">
      <w:pPr>
        <w:pStyle w:val="Default"/>
        <w:ind w:firstLine="709"/>
        <w:jc w:val="both"/>
        <w:rPr>
          <w:sz w:val="28"/>
          <w:szCs w:val="28"/>
        </w:rPr>
      </w:pPr>
      <w:r w:rsidRPr="008C0CC7">
        <w:rPr>
          <w:sz w:val="28"/>
          <w:szCs w:val="28"/>
        </w:rPr>
        <w:t xml:space="preserve">16. Выбор тренером места на занятии. Характер ведения занятия: умеренно, живо, вяло, неуверенно. Проявление требовательности к учащимся, педагогический такт. </w:t>
      </w:r>
    </w:p>
    <w:p w14:paraId="19A2751D" w14:textId="77777777" w:rsidR="00B10727" w:rsidRPr="008C0CC7" w:rsidRDefault="00B10727" w:rsidP="00B10727">
      <w:pPr>
        <w:pStyle w:val="Default"/>
        <w:ind w:firstLine="709"/>
        <w:jc w:val="both"/>
        <w:rPr>
          <w:sz w:val="28"/>
          <w:szCs w:val="28"/>
        </w:rPr>
      </w:pPr>
      <w:r w:rsidRPr="008C0CC7">
        <w:rPr>
          <w:sz w:val="28"/>
          <w:szCs w:val="28"/>
        </w:rPr>
        <w:t xml:space="preserve">17. Уровень усвоения учебного материала урока. </w:t>
      </w:r>
    </w:p>
    <w:p w14:paraId="08738C0A" w14:textId="77777777" w:rsidR="00B10727" w:rsidRPr="008C0CC7" w:rsidRDefault="00B10727" w:rsidP="00B10727">
      <w:pPr>
        <w:pStyle w:val="Default"/>
        <w:ind w:firstLine="709"/>
        <w:jc w:val="both"/>
        <w:rPr>
          <w:sz w:val="28"/>
          <w:szCs w:val="28"/>
        </w:rPr>
      </w:pPr>
      <w:r w:rsidRPr="008C0CC7">
        <w:rPr>
          <w:sz w:val="28"/>
          <w:szCs w:val="28"/>
        </w:rPr>
        <w:t>18. Применяемые методы: фронтальный, групповой, индивидуальный.</w:t>
      </w:r>
    </w:p>
    <w:p w14:paraId="53D01F71" w14:textId="77777777" w:rsidR="00B10727" w:rsidRPr="008C0CC7" w:rsidRDefault="00B10727" w:rsidP="00B10727">
      <w:pPr>
        <w:pStyle w:val="Default"/>
        <w:ind w:firstLine="709"/>
        <w:jc w:val="both"/>
        <w:rPr>
          <w:sz w:val="28"/>
          <w:szCs w:val="28"/>
        </w:rPr>
      </w:pPr>
      <w:r w:rsidRPr="008C0CC7">
        <w:rPr>
          <w:sz w:val="28"/>
          <w:szCs w:val="28"/>
        </w:rPr>
        <w:t xml:space="preserve">19. Какие методы обучения применяются: игровой, соревновательный, рассказ, показ. </w:t>
      </w:r>
    </w:p>
    <w:p w14:paraId="72531AA6" w14:textId="77777777" w:rsidR="00B10727" w:rsidRPr="008C0CC7" w:rsidRDefault="00B10727" w:rsidP="00B10727">
      <w:pPr>
        <w:pStyle w:val="Default"/>
        <w:ind w:firstLine="709"/>
        <w:jc w:val="both"/>
        <w:rPr>
          <w:sz w:val="28"/>
          <w:szCs w:val="28"/>
        </w:rPr>
      </w:pPr>
    </w:p>
    <w:p w14:paraId="79324205" w14:textId="77777777" w:rsidR="00B10727" w:rsidRPr="008C0CC7" w:rsidRDefault="00B10727" w:rsidP="00B10727">
      <w:pPr>
        <w:pStyle w:val="Default"/>
        <w:rPr>
          <w:sz w:val="28"/>
          <w:szCs w:val="28"/>
        </w:rPr>
      </w:pPr>
      <w:r w:rsidRPr="008C0CC7">
        <w:rPr>
          <w:b/>
          <w:bCs/>
          <w:sz w:val="28"/>
          <w:szCs w:val="28"/>
        </w:rPr>
        <w:t>Задание. Проведение учебно-тренировочного занятия.</w:t>
      </w:r>
    </w:p>
    <w:p w14:paraId="181BB36E" w14:textId="77777777" w:rsidR="00B10727" w:rsidRPr="008C0CC7" w:rsidRDefault="00B10727" w:rsidP="00B10727">
      <w:pPr>
        <w:pStyle w:val="Default"/>
        <w:rPr>
          <w:b/>
          <w:bCs/>
          <w:sz w:val="28"/>
          <w:szCs w:val="28"/>
        </w:rPr>
      </w:pPr>
    </w:p>
    <w:p w14:paraId="79BF2EF1" w14:textId="77777777" w:rsidR="00B10727" w:rsidRPr="008C0CC7" w:rsidRDefault="00B10727" w:rsidP="00B10727">
      <w:pPr>
        <w:pStyle w:val="Default"/>
        <w:rPr>
          <w:sz w:val="28"/>
          <w:szCs w:val="28"/>
        </w:rPr>
      </w:pPr>
      <w:r w:rsidRPr="008C0CC7">
        <w:rPr>
          <w:b/>
          <w:bCs/>
          <w:sz w:val="28"/>
          <w:szCs w:val="28"/>
        </w:rPr>
        <w:t>ПЛАН-КОНСПЕКТ</w:t>
      </w:r>
    </w:p>
    <w:p w14:paraId="3678C54B" w14:textId="77777777" w:rsidR="00B10727" w:rsidRPr="008C0CC7" w:rsidRDefault="00B10727" w:rsidP="00B10727">
      <w:pPr>
        <w:pStyle w:val="Default"/>
        <w:rPr>
          <w:sz w:val="28"/>
          <w:szCs w:val="28"/>
        </w:rPr>
      </w:pPr>
      <w:r w:rsidRPr="008C0CC7">
        <w:rPr>
          <w:sz w:val="28"/>
          <w:szCs w:val="28"/>
        </w:rPr>
        <w:t>Учебно-тренировочного занятия №___ в ________ группе</w:t>
      </w:r>
    </w:p>
    <w:p w14:paraId="52359DE5" w14:textId="77777777" w:rsidR="00B10727" w:rsidRPr="008C0CC7" w:rsidRDefault="00B10727" w:rsidP="00B10727">
      <w:pPr>
        <w:pStyle w:val="Default"/>
        <w:rPr>
          <w:sz w:val="28"/>
          <w:szCs w:val="28"/>
        </w:rPr>
      </w:pPr>
      <w:r w:rsidRPr="008C0CC7">
        <w:rPr>
          <w:sz w:val="28"/>
          <w:szCs w:val="28"/>
        </w:rPr>
        <w:t>Дата проведения ____________________________________________</w:t>
      </w:r>
    </w:p>
    <w:p w14:paraId="6DF73740" w14:textId="77777777" w:rsidR="00B10727" w:rsidRPr="008C0CC7" w:rsidRDefault="00B10727" w:rsidP="00B10727">
      <w:pPr>
        <w:pStyle w:val="Default"/>
        <w:rPr>
          <w:sz w:val="28"/>
          <w:szCs w:val="28"/>
        </w:rPr>
      </w:pPr>
      <w:r w:rsidRPr="008C0CC7">
        <w:rPr>
          <w:sz w:val="28"/>
          <w:szCs w:val="28"/>
        </w:rPr>
        <w:t>Время проведения ____________________________________________</w:t>
      </w:r>
    </w:p>
    <w:p w14:paraId="400F8304" w14:textId="77777777" w:rsidR="00B10727" w:rsidRPr="008C0CC7" w:rsidRDefault="00B10727" w:rsidP="00B10727">
      <w:pPr>
        <w:pStyle w:val="Default"/>
        <w:rPr>
          <w:sz w:val="28"/>
          <w:szCs w:val="28"/>
        </w:rPr>
      </w:pPr>
      <w:r w:rsidRPr="008C0CC7">
        <w:rPr>
          <w:sz w:val="28"/>
          <w:szCs w:val="28"/>
        </w:rPr>
        <w:t>Место проведения ____________________________________________</w:t>
      </w:r>
    </w:p>
    <w:p w14:paraId="2E221888" w14:textId="77777777" w:rsidR="00B10727" w:rsidRPr="008C0CC7" w:rsidRDefault="00B10727" w:rsidP="00B10727">
      <w:pPr>
        <w:pStyle w:val="Default"/>
        <w:rPr>
          <w:sz w:val="28"/>
          <w:szCs w:val="28"/>
        </w:rPr>
      </w:pPr>
      <w:r w:rsidRPr="008C0CC7">
        <w:rPr>
          <w:sz w:val="28"/>
          <w:szCs w:val="28"/>
        </w:rPr>
        <w:t>Контингент __________________________________________________</w:t>
      </w:r>
    </w:p>
    <w:p w14:paraId="6D13D858" w14:textId="77777777" w:rsidR="00B10727" w:rsidRPr="008C0CC7" w:rsidRDefault="00B10727" w:rsidP="00B10727">
      <w:pPr>
        <w:pStyle w:val="Default"/>
        <w:rPr>
          <w:sz w:val="28"/>
          <w:szCs w:val="28"/>
        </w:rPr>
      </w:pPr>
      <w:r w:rsidRPr="008C0CC7">
        <w:rPr>
          <w:sz w:val="28"/>
          <w:szCs w:val="28"/>
        </w:rPr>
        <w:t>Оборудование и инвентарь_____________________________________</w:t>
      </w:r>
    </w:p>
    <w:p w14:paraId="2D5F97FD" w14:textId="77777777" w:rsidR="00B10727" w:rsidRPr="008C0CC7" w:rsidRDefault="00B10727" w:rsidP="00B10727">
      <w:pPr>
        <w:pStyle w:val="Default"/>
        <w:rPr>
          <w:sz w:val="28"/>
          <w:szCs w:val="28"/>
        </w:rPr>
      </w:pPr>
      <w:r w:rsidRPr="008C0CC7">
        <w:rPr>
          <w:sz w:val="28"/>
          <w:szCs w:val="28"/>
        </w:rPr>
        <w:t>Задачи занятия:</w:t>
      </w:r>
    </w:p>
    <w:p w14:paraId="47568DAA" w14:textId="77777777" w:rsidR="00B10727" w:rsidRPr="008C0CC7" w:rsidRDefault="00B10727" w:rsidP="00B10727">
      <w:pPr>
        <w:pStyle w:val="Default"/>
        <w:rPr>
          <w:sz w:val="28"/>
          <w:szCs w:val="28"/>
        </w:rPr>
      </w:pPr>
      <w:r w:rsidRPr="008C0CC7">
        <w:rPr>
          <w:sz w:val="28"/>
          <w:szCs w:val="28"/>
        </w:rPr>
        <w:t>1. ____________________________________________</w:t>
      </w:r>
    </w:p>
    <w:p w14:paraId="5E859AE8" w14:textId="77777777" w:rsidR="00B10727" w:rsidRPr="008C0CC7" w:rsidRDefault="00B10727" w:rsidP="00B10727">
      <w:pPr>
        <w:pStyle w:val="Default"/>
        <w:rPr>
          <w:sz w:val="28"/>
          <w:szCs w:val="28"/>
        </w:rPr>
      </w:pPr>
      <w:r w:rsidRPr="008C0CC7">
        <w:rPr>
          <w:sz w:val="28"/>
          <w:szCs w:val="28"/>
        </w:rPr>
        <w:t>2. ____________________________________________</w:t>
      </w:r>
    </w:p>
    <w:p w14:paraId="4694A28D" w14:textId="77777777" w:rsidR="00B10727" w:rsidRPr="008C0CC7" w:rsidRDefault="00B10727" w:rsidP="00B10727">
      <w:pPr>
        <w:pStyle w:val="Default"/>
        <w:rPr>
          <w:sz w:val="28"/>
          <w:szCs w:val="28"/>
        </w:rPr>
      </w:pPr>
      <w:r w:rsidRPr="008C0CC7">
        <w:rPr>
          <w:sz w:val="28"/>
          <w:szCs w:val="28"/>
        </w:rPr>
        <w:t>3.</w:t>
      </w:r>
    </w:p>
    <w:tbl>
      <w:tblPr>
        <w:tblStyle w:val="a6"/>
        <w:tblW w:w="0" w:type="auto"/>
        <w:tblLook w:val="04A0" w:firstRow="1" w:lastRow="0" w:firstColumn="1" w:lastColumn="0" w:noHBand="0" w:noVBand="1"/>
      </w:tblPr>
      <w:tblGrid>
        <w:gridCol w:w="2417"/>
        <w:gridCol w:w="2586"/>
        <w:gridCol w:w="1480"/>
        <w:gridCol w:w="2862"/>
      </w:tblGrid>
      <w:tr w:rsidR="00B10727" w:rsidRPr="008C0CC7" w14:paraId="351270B0" w14:textId="77777777" w:rsidTr="00B469C9">
        <w:tc>
          <w:tcPr>
            <w:tcW w:w="2336" w:type="dxa"/>
          </w:tcPr>
          <w:p w14:paraId="4F2CE71E" w14:textId="77777777" w:rsidR="00B10727" w:rsidRPr="008C0CC7" w:rsidRDefault="00B10727" w:rsidP="00B469C9">
            <w:pPr>
              <w:pStyle w:val="Default"/>
              <w:rPr>
                <w:sz w:val="28"/>
                <w:szCs w:val="28"/>
              </w:rPr>
            </w:pPr>
            <w:r w:rsidRPr="008C0CC7">
              <w:rPr>
                <w:sz w:val="28"/>
                <w:szCs w:val="28"/>
              </w:rPr>
              <w:t>Части ТЗ и время</w:t>
            </w:r>
          </w:p>
        </w:tc>
        <w:tc>
          <w:tcPr>
            <w:tcW w:w="2762" w:type="dxa"/>
          </w:tcPr>
          <w:p w14:paraId="08AB5952" w14:textId="77777777" w:rsidR="00B10727" w:rsidRPr="008C0CC7" w:rsidRDefault="00B10727" w:rsidP="00B469C9">
            <w:pPr>
              <w:pStyle w:val="Default"/>
              <w:jc w:val="center"/>
              <w:rPr>
                <w:sz w:val="28"/>
                <w:szCs w:val="28"/>
              </w:rPr>
            </w:pPr>
            <w:r w:rsidRPr="008C0CC7">
              <w:rPr>
                <w:sz w:val="28"/>
                <w:szCs w:val="28"/>
              </w:rPr>
              <w:t>Содержание ТЗ</w:t>
            </w:r>
          </w:p>
        </w:tc>
        <w:tc>
          <w:tcPr>
            <w:tcW w:w="1276" w:type="dxa"/>
          </w:tcPr>
          <w:p w14:paraId="308E5616" w14:textId="77777777" w:rsidR="00B10727" w:rsidRPr="008C0CC7" w:rsidRDefault="00B10727" w:rsidP="00B469C9">
            <w:pPr>
              <w:pStyle w:val="Default"/>
              <w:jc w:val="center"/>
              <w:rPr>
                <w:sz w:val="28"/>
                <w:szCs w:val="28"/>
              </w:rPr>
            </w:pPr>
            <w:r w:rsidRPr="008C0CC7">
              <w:rPr>
                <w:sz w:val="28"/>
                <w:szCs w:val="28"/>
              </w:rPr>
              <w:t>Дозировка</w:t>
            </w:r>
          </w:p>
        </w:tc>
        <w:tc>
          <w:tcPr>
            <w:tcW w:w="2971" w:type="dxa"/>
          </w:tcPr>
          <w:p w14:paraId="5F8965C7" w14:textId="77777777" w:rsidR="00B10727" w:rsidRPr="008C0CC7" w:rsidRDefault="00B10727" w:rsidP="00B469C9">
            <w:pPr>
              <w:pStyle w:val="Default"/>
              <w:jc w:val="center"/>
              <w:rPr>
                <w:sz w:val="28"/>
                <w:szCs w:val="28"/>
              </w:rPr>
            </w:pPr>
            <w:r w:rsidRPr="008C0CC7">
              <w:rPr>
                <w:sz w:val="28"/>
                <w:szCs w:val="28"/>
              </w:rPr>
              <w:t>Организационно-методические указания</w:t>
            </w:r>
          </w:p>
        </w:tc>
      </w:tr>
      <w:tr w:rsidR="00B10727" w:rsidRPr="008C0CC7" w14:paraId="3B1F5C10" w14:textId="77777777" w:rsidTr="00B469C9">
        <w:tc>
          <w:tcPr>
            <w:tcW w:w="2336" w:type="dxa"/>
          </w:tcPr>
          <w:p w14:paraId="1F79F146" w14:textId="77777777" w:rsidR="00B10727" w:rsidRPr="008C0CC7" w:rsidRDefault="00B10727" w:rsidP="00B469C9">
            <w:pPr>
              <w:pStyle w:val="Default"/>
              <w:jc w:val="center"/>
              <w:rPr>
                <w:sz w:val="28"/>
                <w:szCs w:val="28"/>
              </w:rPr>
            </w:pPr>
            <w:r w:rsidRPr="008C0CC7">
              <w:rPr>
                <w:sz w:val="28"/>
                <w:szCs w:val="28"/>
              </w:rPr>
              <w:t>1</w:t>
            </w:r>
          </w:p>
        </w:tc>
        <w:tc>
          <w:tcPr>
            <w:tcW w:w="2762" w:type="dxa"/>
          </w:tcPr>
          <w:p w14:paraId="2429BC09" w14:textId="77777777" w:rsidR="00B10727" w:rsidRPr="008C0CC7" w:rsidRDefault="00B10727" w:rsidP="00B469C9">
            <w:pPr>
              <w:pStyle w:val="Default"/>
              <w:jc w:val="center"/>
              <w:rPr>
                <w:sz w:val="28"/>
                <w:szCs w:val="28"/>
              </w:rPr>
            </w:pPr>
            <w:r w:rsidRPr="008C0CC7">
              <w:rPr>
                <w:sz w:val="28"/>
                <w:szCs w:val="28"/>
              </w:rPr>
              <w:t>2</w:t>
            </w:r>
          </w:p>
        </w:tc>
        <w:tc>
          <w:tcPr>
            <w:tcW w:w="1276" w:type="dxa"/>
          </w:tcPr>
          <w:p w14:paraId="701F622F" w14:textId="77777777" w:rsidR="00B10727" w:rsidRPr="008C0CC7" w:rsidRDefault="00B10727" w:rsidP="00B469C9">
            <w:pPr>
              <w:pStyle w:val="Default"/>
              <w:jc w:val="center"/>
              <w:rPr>
                <w:sz w:val="28"/>
                <w:szCs w:val="28"/>
              </w:rPr>
            </w:pPr>
            <w:r w:rsidRPr="008C0CC7">
              <w:rPr>
                <w:sz w:val="28"/>
                <w:szCs w:val="28"/>
              </w:rPr>
              <w:t>3</w:t>
            </w:r>
          </w:p>
        </w:tc>
        <w:tc>
          <w:tcPr>
            <w:tcW w:w="2971" w:type="dxa"/>
          </w:tcPr>
          <w:p w14:paraId="7F0698C3" w14:textId="77777777" w:rsidR="00B10727" w:rsidRPr="008C0CC7" w:rsidRDefault="00B10727" w:rsidP="00B469C9">
            <w:pPr>
              <w:pStyle w:val="Default"/>
              <w:jc w:val="center"/>
              <w:rPr>
                <w:sz w:val="28"/>
                <w:szCs w:val="28"/>
              </w:rPr>
            </w:pPr>
            <w:r w:rsidRPr="008C0CC7">
              <w:rPr>
                <w:sz w:val="28"/>
                <w:szCs w:val="28"/>
              </w:rPr>
              <w:t>4</w:t>
            </w:r>
          </w:p>
        </w:tc>
      </w:tr>
      <w:tr w:rsidR="00B10727" w:rsidRPr="008C0CC7" w14:paraId="26291A0E" w14:textId="77777777" w:rsidTr="00B469C9">
        <w:tc>
          <w:tcPr>
            <w:tcW w:w="2336" w:type="dxa"/>
          </w:tcPr>
          <w:p w14:paraId="3D1BA8F4" w14:textId="77777777" w:rsidR="00B10727" w:rsidRPr="008C0CC7" w:rsidRDefault="00B10727" w:rsidP="00B469C9">
            <w:pPr>
              <w:pStyle w:val="Default"/>
              <w:rPr>
                <w:sz w:val="28"/>
                <w:szCs w:val="28"/>
              </w:rPr>
            </w:pPr>
            <w:r w:rsidRPr="008C0CC7">
              <w:rPr>
                <w:sz w:val="28"/>
                <w:szCs w:val="28"/>
              </w:rPr>
              <w:t>Подготовительная</w:t>
            </w:r>
          </w:p>
          <w:p w14:paraId="692D7BFE" w14:textId="77777777" w:rsidR="00B10727" w:rsidRPr="008C0CC7" w:rsidRDefault="00B10727" w:rsidP="00B469C9">
            <w:pPr>
              <w:pStyle w:val="Default"/>
              <w:rPr>
                <w:sz w:val="28"/>
                <w:szCs w:val="28"/>
              </w:rPr>
            </w:pPr>
            <w:r w:rsidRPr="008C0CC7">
              <w:rPr>
                <w:sz w:val="28"/>
                <w:szCs w:val="28"/>
              </w:rPr>
              <w:t>(разминка)</w:t>
            </w:r>
          </w:p>
        </w:tc>
        <w:tc>
          <w:tcPr>
            <w:tcW w:w="2762" w:type="dxa"/>
          </w:tcPr>
          <w:p w14:paraId="10FAB9EF" w14:textId="77777777" w:rsidR="00B10727" w:rsidRPr="008C0CC7" w:rsidRDefault="00B10727" w:rsidP="00B469C9">
            <w:pPr>
              <w:pStyle w:val="Default"/>
              <w:rPr>
                <w:sz w:val="28"/>
                <w:szCs w:val="28"/>
              </w:rPr>
            </w:pPr>
          </w:p>
        </w:tc>
        <w:tc>
          <w:tcPr>
            <w:tcW w:w="1276" w:type="dxa"/>
          </w:tcPr>
          <w:p w14:paraId="7DBBC68F" w14:textId="77777777" w:rsidR="00B10727" w:rsidRPr="008C0CC7" w:rsidRDefault="00B10727" w:rsidP="00B469C9">
            <w:pPr>
              <w:pStyle w:val="Default"/>
              <w:rPr>
                <w:sz w:val="28"/>
                <w:szCs w:val="28"/>
              </w:rPr>
            </w:pPr>
          </w:p>
        </w:tc>
        <w:tc>
          <w:tcPr>
            <w:tcW w:w="2971" w:type="dxa"/>
          </w:tcPr>
          <w:p w14:paraId="27BD59C1" w14:textId="77777777" w:rsidR="00B10727" w:rsidRPr="008C0CC7" w:rsidRDefault="00B10727" w:rsidP="00B469C9">
            <w:pPr>
              <w:pStyle w:val="Default"/>
              <w:rPr>
                <w:sz w:val="28"/>
                <w:szCs w:val="28"/>
              </w:rPr>
            </w:pPr>
          </w:p>
        </w:tc>
      </w:tr>
      <w:tr w:rsidR="00B10727" w:rsidRPr="008C0CC7" w14:paraId="4241F605" w14:textId="77777777" w:rsidTr="00B469C9">
        <w:tc>
          <w:tcPr>
            <w:tcW w:w="2336" w:type="dxa"/>
          </w:tcPr>
          <w:p w14:paraId="11D955DE" w14:textId="77777777" w:rsidR="00B10727" w:rsidRPr="008C0CC7" w:rsidRDefault="00B10727" w:rsidP="00B469C9">
            <w:pPr>
              <w:pStyle w:val="Default"/>
              <w:rPr>
                <w:sz w:val="28"/>
                <w:szCs w:val="28"/>
              </w:rPr>
            </w:pPr>
            <w:r w:rsidRPr="008C0CC7">
              <w:rPr>
                <w:sz w:val="28"/>
                <w:szCs w:val="28"/>
              </w:rPr>
              <w:t>Основная</w:t>
            </w:r>
          </w:p>
        </w:tc>
        <w:tc>
          <w:tcPr>
            <w:tcW w:w="2762" w:type="dxa"/>
          </w:tcPr>
          <w:p w14:paraId="59BFE3C3" w14:textId="77777777" w:rsidR="00B10727" w:rsidRPr="008C0CC7" w:rsidRDefault="00B10727" w:rsidP="00B469C9">
            <w:pPr>
              <w:pStyle w:val="Default"/>
              <w:rPr>
                <w:sz w:val="28"/>
                <w:szCs w:val="28"/>
              </w:rPr>
            </w:pPr>
          </w:p>
        </w:tc>
        <w:tc>
          <w:tcPr>
            <w:tcW w:w="1276" w:type="dxa"/>
          </w:tcPr>
          <w:p w14:paraId="31919FEF" w14:textId="77777777" w:rsidR="00B10727" w:rsidRPr="008C0CC7" w:rsidRDefault="00B10727" w:rsidP="00B469C9">
            <w:pPr>
              <w:pStyle w:val="Default"/>
              <w:rPr>
                <w:sz w:val="28"/>
                <w:szCs w:val="28"/>
              </w:rPr>
            </w:pPr>
          </w:p>
        </w:tc>
        <w:tc>
          <w:tcPr>
            <w:tcW w:w="2971" w:type="dxa"/>
          </w:tcPr>
          <w:p w14:paraId="3AB16379" w14:textId="77777777" w:rsidR="00B10727" w:rsidRPr="008C0CC7" w:rsidRDefault="00B10727" w:rsidP="00B469C9">
            <w:pPr>
              <w:pStyle w:val="Default"/>
              <w:rPr>
                <w:sz w:val="28"/>
                <w:szCs w:val="28"/>
              </w:rPr>
            </w:pPr>
          </w:p>
        </w:tc>
      </w:tr>
      <w:tr w:rsidR="00B10727" w:rsidRPr="008C0CC7" w14:paraId="1E8CC8D8" w14:textId="77777777" w:rsidTr="00B469C9">
        <w:tc>
          <w:tcPr>
            <w:tcW w:w="2336" w:type="dxa"/>
          </w:tcPr>
          <w:p w14:paraId="7787E838" w14:textId="77777777" w:rsidR="00B10727" w:rsidRPr="008C0CC7" w:rsidRDefault="00B10727" w:rsidP="00B469C9">
            <w:pPr>
              <w:pStyle w:val="Default"/>
              <w:rPr>
                <w:sz w:val="28"/>
                <w:szCs w:val="28"/>
              </w:rPr>
            </w:pPr>
            <w:r w:rsidRPr="008C0CC7">
              <w:rPr>
                <w:sz w:val="28"/>
                <w:szCs w:val="28"/>
              </w:rPr>
              <w:lastRenderedPageBreak/>
              <w:t>Заключительная (заминка)</w:t>
            </w:r>
          </w:p>
        </w:tc>
        <w:tc>
          <w:tcPr>
            <w:tcW w:w="2762" w:type="dxa"/>
          </w:tcPr>
          <w:p w14:paraId="33E49458" w14:textId="77777777" w:rsidR="00B10727" w:rsidRPr="008C0CC7" w:rsidRDefault="00B10727" w:rsidP="00B469C9">
            <w:pPr>
              <w:pStyle w:val="Default"/>
              <w:rPr>
                <w:sz w:val="28"/>
                <w:szCs w:val="28"/>
              </w:rPr>
            </w:pPr>
          </w:p>
        </w:tc>
        <w:tc>
          <w:tcPr>
            <w:tcW w:w="1276" w:type="dxa"/>
          </w:tcPr>
          <w:p w14:paraId="631BD24D" w14:textId="77777777" w:rsidR="00B10727" w:rsidRPr="008C0CC7" w:rsidRDefault="00B10727" w:rsidP="00B469C9">
            <w:pPr>
              <w:pStyle w:val="Default"/>
              <w:rPr>
                <w:sz w:val="28"/>
                <w:szCs w:val="28"/>
              </w:rPr>
            </w:pPr>
          </w:p>
        </w:tc>
        <w:tc>
          <w:tcPr>
            <w:tcW w:w="2971" w:type="dxa"/>
          </w:tcPr>
          <w:p w14:paraId="3D5FC81D" w14:textId="77777777" w:rsidR="00B10727" w:rsidRPr="008C0CC7" w:rsidRDefault="00B10727" w:rsidP="00B469C9">
            <w:pPr>
              <w:pStyle w:val="Default"/>
              <w:rPr>
                <w:sz w:val="28"/>
                <w:szCs w:val="28"/>
              </w:rPr>
            </w:pPr>
          </w:p>
        </w:tc>
      </w:tr>
    </w:tbl>
    <w:p w14:paraId="1A01C4D0" w14:textId="77777777" w:rsidR="00B10727" w:rsidRPr="008C0CC7" w:rsidRDefault="00B10727" w:rsidP="00B10727">
      <w:pPr>
        <w:pStyle w:val="Default"/>
        <w:rPr>
          <w:sz w:val="28"/>
          <w:szCs w:val="28"/>
        </w:rPr>
      </w:pPr>
    </w:p>
    <w:p w14:paraId="50E817D5" w14:textId="77777777" w:rsidR="00B10727" w:rsidRPr="008C0CC7" w:rsidRDefault="00B10727" w:rsidP="00B10727">
      <w:pPr>
        <w:spacing w:after="0" w:line="240" w:lineRule="auto"/>
        <w:ind w:firstLine="709"/>
        <w:jc w:val="both"/>
        <w:rPr>
          <w:rFonts w:ascii="Times New Roman" w:hAnsi="Times New Roman" w:cs="Times New Roman"/>
          <w:sz w:val="28"/>
          <w:szCs w:val="28"/>
        </w:rPr>
      </w:pPr>
    </w:p>
    <w:p w14:paraId="72E73006"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b/>
          <w:bCs/>
          <w:i/>
          <w:iCs/>
          <w:color w:val="000000"/>
          <w:sz w:val="28"/>
          <w:szCs w:val="28"/>
        </w:rPr>
        <w:t xml:space="preserve">Типовые задания. </w:t>
      </w:r>
    </w:p>
    <w:p w14:paraId="2A2A5ABB" w14:textId="48DFEBD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i/>
          <w:iCs/>
          <w:color w:val="000000"/>
          <w:sz w:val="28"/>
          <w:szCs w:val="28"/>
        </w:rPr>
        <w:t xml:space="preserve">Разработка плана работы магистранта на период производственной </w:t>
      </w:r>
      <w:r w:rsidR="00D76D37" w:rsidRPr="008C0CC7">
        <w:rPr>
          <w:rFonts w:ascii="Times New Roman" w:hAnsi="Times New Roman" w:cs="Times New Roman"/>
          <w:i/>
          <w:iCs/>
          <w:color w:val="000000"/>
          <w:sz w:val="28"/>
          <w:szCs w:val="28"/>
        </w:rPr>
        <w:t>преддипломной</w:t>
      </w:r>
      <w:r w:rsidRPr="008C0CC7">
        <w:rPr>
          <w:rFonts w:ascii="Times New Roman" w:hAnsi="Times New Roman" w:cs="Times New Roman"/>
          <w:i/>
          <w:iCs/>
          <w:color w:val="000000"/>
          <w:sz w:val="28"/>
          <w:szCs w:val="28"/>
        </w:rPr>
        <w:t xml:space="preserve"> практики </w:t>
      </w:r>
    </w:p>
    <w:p w14:paraId="35E777D9"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xml:space="preserve">Магистранты получают от методиста практики задания на организацию самостоятельной работы на период практики. При получении задания уточняются основные вопросы, подлежащие проработке. На основе полученного задания составляется индивидуальный план работы, который уточняется и утверждается методистом. План устанавливает логическую последовательность, очередность и сроки выполнения отдельных этапов научно-педагогической работы магистранта. </w:t>
      </w:r>
    </w:p>
    <w:p w14:paraId="0BED975A"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i/>
          <w:iCs/>
          <w:color w:val="000000"/>
          <w:sz w:val="28"/>
          <w:szCs w:val="28"/>
        </w:rPr>
        <w:t xml:space="preserve">Приобретение общих сведений об учебно-спортивных организациях, избранных в качестве базы практики </w:t>
      </w:r>
    </w:p>
    <w:p w14:paraId="34D4112B"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xml:space="preserve">Из беседы с руководителем практики от  организации выявляется: кадровый состав (педагогический), контингент обучающихся, структура организационного управления организацией, система финансирования, режим работы и отдыха, физкультурно-спортивные достижения и т.п. Наряду с этим уточняются: количество и размеры спортивных площадок, залов, арендуемых помещений и спортивных сооружений, подсобных помещений, имеющийся инвентарь и оборудование, тренажеры. Знакомятся с педагогическим коллективом базы практики, участвуют в работе тренерского или педагогического совета спортивной организации. Магистрант также должен участвовать совместно с педагогическим составом кафедры в исполнении принятых постановлений или решений (приказов) данного или вышестоящего учреждения. </w:t>
      </w:r>
    </w:p>
    <w:p w14:paraId="46A35E4F"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xml:space="preserve">В период производственной практики магистранту необходимо познакомиться с нормативно-правовыми документами, регламентирующими деятельность учреждения, где он проходит практику, изучить их, а также познакомиться с имеющейся специальной литературой в методическом кабинете учебно-спортивного учреждения, оценить ее качество и достаточность. Итогом этой работы является написание справки о состоянии базы практики (Общие сведения о состоянии базы практики в отчете). </w:t>
      </w:r>
    </w:p>
    <w:p w14:paraId="0465E5AD"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i/>
          <w:iCs/>
          <w:color w:val="000000"/>
          <w:sz w:val="28"/>
          <w:szCs w:val="28"/>
        </w:rPr>
        <w:t xml:space="preserve">Планирование и проведение учебно-тренировочных или физкультурно-оздоровительных занятий и соревновательной деятельности организации. </w:t>
      </w:r>
    </w:p>
    <w:p w14:paraId="5428E3AE" w14:textId="77777777"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xml:space="preserve">После распределения по учебным группам, учебно-тренировочным группам (физкультурно-оздоровительным или общей физической подготовки) магистрантам необходимо составить общие сведения о занимающихся прикрепленных групп. Необходимо принять контрольные нормативы для определения уровня общей физической подготовленности занимающихся. По результатам предшествующих соревнований оценить их спортивно-технический уровень. </w:t>
      </w:r>
    </w:p>
    <w:p w14:paraId="3FB36F24" w14:textId="77777777" w:rsidR="00B10727" w:rsidRPr="008C0CC7" w:rsidRDefault="00B10727" w:rsidP="00B10727">
      <w:pPr>
        <w:pStyle w:val="Default"/>
        <w:ind w:firstLine="709"/>
        <w:jc w:val="both"/>
        <w:rPr>
          <w:sz w:val="28"/>
          <w:szCs w:val="28"/>
        </w:rPr>
      </w:pPr>
      <w:r w:rsidRPr="008C0CC7">
        <w:rPr>
          <w:sz w:val="28"/>
          <w:szCs w:val="28"/>
        </w:rPr>
        <w:lastRenderedPageBreak/>
        <w:t xml:space="preserve">Магистрант изучает имеющейся на базе практики документацию планирования и учета работы и составляет основные документы планирования и контроля, овладевая навыками планирования и проведения основных видов учебно-тренировочных или физкультурно-оздоровительных занятий в группах различной направленности с контингентом занимающихся, определенным уставом или положением данной организации. Магистранты составляют планирование макроцикла учебно-тренировочного или физкультурно-оздоровительного процесса в соответствии с количеством часов, определенным для этих групп нормативно-правовыми документами учебно-спортивного учреждения, а также в соответствии с возрастом занимающихся и их квалификацией. На примере одной из прикрепленных групп составляются рабочие план-программы тренировочных микроциклов, на весь период практики, учитывая особенность построения план-программы годичного макроцикла подготовки и планы-конспекты занятий. </w:t>
      </w:r>
    </w:p>
    <w:p w14:paraId="61BB8541" w14:textId="2D964CDD" w:rsidR="00B10727" w:rsidRPr="008C0CC7" w:rsidRDefault="00B10727" w:rsidP="00B10727">
      <w:pPr>
        <w:autoSpaceDE w:val="0"/>
        <w:autoSpaceDN w:val="0"/>
        <w:adjustRightInd w:val="0"/>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xml:space="preserve">В соответствии с разработанными планами магистрант проводит занятия. За период практики магистрант должен провести не менее 15 занятий (из них не менее пяти в роли ассистента преподавателя или тренера и не менее 10 самостоятельно). В конце каждого учебно-тренировочного или физкультурно-оздоровительного занятия студентом-практикантом проводится самоанализ педагогической деятельности по вопросам, намеченным в конспекте занятия. </w:t>
      </w:r>
    </w:p>
    <w:p w14:paraId="71F3EBE5" w14:textId="77777777" w:rsidR="00B10727" w:rsidRPr="008C0CC7" w:rsidRDefault="00B10727" w:rsidP="00B10727">
      <w:pPr>
        <w:spacing w:after="0" w:line="24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За проведение магистрантом каждого учебного, учебно-тренировочного или физкультурно-оздоровительного занятия тренером или методистом ставится оценка</w:t>
      </w:r>
    </w:p>
    <w:p w14:paraId="573F627B" w14:textId="77777777" w:rsidR="00B10727" w:rsidRPr="008C0CC7" w:rsidRDefault="00B10727" w:rsidP="00B10727">
      <w:pPr>
        <w:widowControl w:val="0"/>
        <w:autoSpaceDE w:val="0"/>
        <w:autoSpaceDN w:val="0"/>
        <w:adjustRightInd w:val="0"/>
        <w:spacing w:after="0" w:line="360" w:lineRule="auto"/>
        <w:ind w:firstLine="709"/>
        <w:contextualSpacing/>
        <w:jc w:val="both"/>
        <w:rPr>
          <w:rFonts w:ascii="Times New Roman" w:hAnsi="Times New Roman" w:cs="Times New Roman"/>
          <w:bCs/>
          <w:sz w:val="28"/>
          <w:szCs w:val="28"/>
        </w:rPr>
      </w:pPr>
    </w:p>
    <w:p w14:paraId="680E661D" w14:textId="0DA387A3" w:rsidR="00826271" w:rsidRPr="008C0CC7" w:rsidRDefault="00826271" w:rsidP="00826271">
      <w:pPr>
        <w:widowControl w:val="0"/>
        <w:autoSpaceDE w:val="0"/>
        <w:autoSpaceDN w:val="0"/>
        <w:adjustRightInd w:val="0"/>
        <w:spacing w:after="0" w:line="360" w:lineRule="auto"/>
        <w:jc w:val="both"/>
        <w:rPr>
          <w:rFonts w:ascii="TimesNewRomanPSMT" w:hAnsi="TimesNewRomanPSMT" w:cs="TimesNewRomanPSMT"/>
          <w:b/>
          <w:bCs/>
          <w:sz w:val="28"/>
          <w:szCs w:val="28"/>
        </w:rPr>
      </w:pPr>
      <w:r w:rsidRPr="008C0CC7">
        <w:rPr>
          <w:rFonts w:ascii="TimesNewRomanPSMT" w:hAnsi="TimesNewRomanPSMT" w:cs="TimesNewRomanPSMT"/>
          <w:b/>
          <w:bCs/>
          <w:sz w:val="28"/>
          <w:szCs w:val="28"/>
        </w:rPr>
        <w:t>Перечень использованных информационных ресурсов</w:t>
      </w:r>
    </w:p>
    <w:tbl>
      <w:tblPr>
        <w:tblW w:w="9356" w:type="dxa"/>
        <w:tblInd w:w="-10" w:type="dxa"/>
        <w:tblCellMar>
          <w:left w:w="0" w:type="dxa"/>
          <w:right w:w="0" w:type="dxa"/>
        </w:tblCellMar>
        <w:tblLook w:val="04A0" w:firstRow="1" w:lastRow="0" w:firstColumn="1" w:lastColumn="0" w:noHBand="0" w:noVBand="1"/>
      </w:tblPr>
      <w:tblGrid>
        <w:gridCol w:w="10"/>
        <w:gridCol w:w="699"/>
        <w:gridCol w:w="1690"/>
        <w:gridCol w:w="3448"/>
        <w:gridCol w:w="2166"/>
        <w:gridCol w:w="15"/>
        <w:gridCol w:w="1317"/>
        <w:gridCol w:w="11"/>
      </w:tblGrid>
      <w:tr w:rsidR="008C0CC7" w:rsidRPr="008C0CC7" w14:paraId="7FBFB61D" w14:textId="77777777" w:rsidTr="00EF61F3">
        <w:trPr>
          <w:gridBefore w:val="1"/>
          <w:gridAfter w:val="1"/>
          <w:wBefore w:w="10" w:type="dxa"/>
          <w:wAfter w:w="11" w:type="dxa"/>
          <w:trHeight w:hRule="exact" w:val="284"/>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D3D3D3"/>
            <w:tcMar>
              <w:left w:w="34" w:type="dxa"/>
              <w:right w:w="34" w:type="dxa"/>
            </w:tcMar>
          </w:tcPr>
          <w:p w14:paraId="0E3E1BDD" w14:textId="77777777" w:rsidR="008C0CC7" w:rsidRPr="008C0CC7" w:rsidRDefault="008C0CC7" w:rsidP="008C0CC7">
            <w:pPr>
              <w:spacing w:after="0" w:line="238" w:lineRule="auto"/>
              <w:ind w:left="30" w:right="30"/>
              <w:jc w:val="center"/>
              <w:rPr>
                <w:rFonts w:eastAsiaTheme="minorEastAsia"/>
                <w:sz w:val="19"/>
                <w:szCs w:val="19"/>
                <w:lang w:eastAsia="en"/>
              </w:rPr>
            </w:pPr>
            <w:r w:rsidRPr="008C0CC7">
              <w:rPr>
                <w:rFonts w:ascii="Times New Roman" w:eastAsia="Times New Roman" w:hAnsi="Times New Roman" w:cs="Times New Roman"/>
                <w:b/>
                <w:color w:val="000000"/>
                <w:sz w:val="19"/>
                <w:szCs w:val="19"/>
                <w:lang w:eastAsia="en"/>
              </w:rPr>
              <w:t>6. УЧЕБНО-МЕТОДИЧЕСКОЕ И ИНФОРМАЦИОННОЕ ОБЕСПЕЧЕНИЕ</w:t>
            </w:r>
          </w:p>
        </w:tc>
      </w:tr>
      <w:tr w:rsidR="008C0CC7" w:rsidRPr="008C0CC7" w14:paraId="21DA9FE5" w14:textId="77777777" w:rsidTr="00EF61F3">
        <w:trPr>
          <w:gridBefore w:val="1"/>
          <w:gridAfter w:val="1"/>
          <w:wBefore w:w="10" w:type="dxa"/>
          <w:wAfter w:w="11" w:type="dxa"/>
          <w:trHeight w:hRule="exact" w:val="283"/>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8BA65A7"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b/>
                <w:color w:val="000000"/>
                <w:sz w:val="19"/>
                <w:szCs w:val="19"/>
                <w:lang w:val="en" w:eastAsia="en"/>
              </w:rPr>
              <w:t>6.1. Рекомендуемая литература</w:t>
            </w:r>
          </w:p>
        </w:tc>
      </w:tr>
      <w:tr w:rsidR="008C0CC7" w:rsidRPr="008C0CC7" w14:paraId="16AE10D3" w14:textId="77777777" w:rsidTr="00EF61F3">
        <w:trPr>
          <w:gridBefore w:val="1"/>
          <w:gridAfter w:val="1"/>
          <w:wBefore w:w="10" w:type="dxa"/>
          <w:wAfter w:w="11" w:type="dxa"/>
          <w:trHeight w:hRule="exact" w:val="284"/>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34E124"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b/>
                <w:color w:val="000000"/>
                <w:sz w:val="19"/>
                <w:szCs w:val="19"/>
                <w:lang w:val="en" w:eastAsia="en"/>
              </w:rPr>
              <w:t>6.1.1. Основная литература</w:t>
            </w:r>
          </w:p>
        </w:tc>
      </w:tr>
      <w:tr w:rsidR="00EF61F3" w:rsidRPr="008C0CC7" w14:paraId="0839BD09" w14:textId="77777777" w:rsidTr="00EF61F3">
        <w:trPr>
          <w:gridBefore w:val="1"/>
          <w:gridAfter w:val="1"/>
          <w:wBefore w:w="10" w:type="dxa"/>
          <w:wAfter w:w="11" w:type="dxa"/>
          <w:trHeight w:hRule="exact" w:val="283"/>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C833F6" w14:textId="77777777" w:rsidR="008C0CC7" w:rsidRPr="008C0CC7" w:rsidRDefault="008C0CC7" w:rsidP="008C0CC7">
            <w:pPr>
              <w:spacing w:after="0" w:line="238" w:lineRule="auto"/>
              <w:ind w:left="30" w:right="30"/>
              <w:jc w:val="center"/>
              <w:rPr>
                <w:rFonts w:eastAsiaTheme="minorEastAsia"/>
                <w:sz w:val="19"/>
                <w:szCs w:val="19"/>
                <w:lang w:val="en" w:eastAsia="en"/>
              </w:rPr>
            </w:pP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7E3EE1"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Авторы, составители</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33F27C2"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Заглавие</w:t>
            </w:r>
          </w:p>
        </w:tc>
        <w:tc>
          <w:tcPr>
            <w:tcW w:w="21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E53E80"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Издательство, год</w:t>
            </w:r>
          </w:p>
        </w:tc>
        <w:tc>
          <w:tcPr>
            <w:tcW w:w="13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D9BAC9C"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Количество</w:t>
            </w:r>
          </w:p>
        </w:tc>
      </w:tr>
      <w:tr w:rsidR="00EF61F3" w:rsidRPr="008C0CC7" w14:paraId="78A91E49" w14:textId="77777777" w:rsidTr="00EF61F3">
        <w:trPr>
          <w:gridBefore w:val="1"/>
          <w:gridAfter w:val="1"/>
          <w:wBefore w:w="10" w:type="dxa"/>
          <w:wAfter w:w="11" w:type="dxa"/>
          <w:trHeight w:hRule="exact" w:val="712"/>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A15A629"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Л1.1</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B944CF6"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Никитушкин, В.Г.</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3593995"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Основы научно-методической деятельности в</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области физической культуры и спорта: учебник</w:t>
            </w:r>
          </w:p>
        </w:tc>
        <w:tc>
          <w:tcPr>
            <w:tcW w:w="21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102D628"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Москва: Советский спорт,</w:t>
            </w:r>
            <w:r w:rsidRPr="008C0CC7">
              <w:rPr>
                <w:rFonts w:eastAsiaTheme="minorEastAsia"/>
                <w:lang w:val="en" w:eastAsia="en"/>
              </w:rPr>
              <w:br/>
            </w:r>
            <w:r w:rsidRPr="008C0CC7">
              <w:rPr>
                <w:rFonts w:ascii="Times New Roman" w:eastAsia="Times New Roman" w:hAnsi="Times New Roman" w:cs="Times New Roman"/>
                <w:color w:val="000000"/>
                <w:sz w:val="19"/>
                <w:szCs w:val="19"/>
                <w:lang w:val="en" w:eastAsia="en"/>
              </w:rPr>
              <w:t>2013</w:t>
            </w:r>
          </w:p>
        </w:tc>
        <w:tc>
          <w:tcPr>
            <w:tcW w:w="13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4DE8BE1"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F61F3" w:rsidRPr="008C0CC7" w14:paraId="61281A55" w14:textId="77777777" w:rsidTr="00EF61F3">
        <w:trPr>
          <w:gridBefore w:val="1"/>
          <w:gridAfter w:val="1"/>
          <w:wBefore w:w="10" w:type="dxa"/>
          <w:wAfter w:w="11" w:type="dxa"/>
          <w:trHeight w:hRule="exact" w:val="712"/>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AFBD7C6"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Л1.2</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918724"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Матвеев, Л.П.</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FA6378"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Общая теория спорта и ее прикладные аспекты:</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учебник для вузов физической культуры и</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спорта</w:t>
            </w:r>
          </w:p>
        </w:tc>
        <w:tc>
          <w:tcPr>
            <w:tcW w:w="21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C6C1F2"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Москва: Издательство</w:t>
            </w:r>
            <w:r w:rsidRPr="008C0CC7">
              <w:rPr>
                <w:rFonts w:eastAsiaTheme="minorEastAsia"/>
                <w:lang w:val="en" w:eastAsia="en"/>
              </w:rPr>
              <w:br/>
            </w:r>
            <w:r w:rsidRPr="008C0CC7">
              <w:rPr>
                <w:rFonts w:ascii="Times New Roman" w:eastAsia="Times New Roman" w:hAnsi="Times New Roman" w:cs="Times New Roman"/>
                <w:color w:val="000000"/>
                <w:sz w:val="19"/>
                <w:szCs w:val="19"/>
                <w:lang w:val="en" w:eastAsia="en"/>
              </w:rPr>
              <w:t>«Спорт», 2020</w:t>
            </w:r>
          </w:p>
        </w:tc>
        <w:tc>
          <w:tcPr>
            <w:tcW w:w="13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570B221A"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F61F3" w:rsidRPr="008C0CC7" w14:paraId="47585E0A" w14:textId="77777777" w:rsidTr="00EF61F3">
        <w:trPr>
          <w:gridBefore w:val="1"/>
          <w:gridAfter w:val="1"/>
          <w:wBefore w:w="10" w:type="dxa"/>
          <w:wAfter w:w="11" w:type="dxa"/>
          <w:trHeight w:hRule="exact" w:val="488"/>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A871561"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Л1.3</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B4C16AA"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Лойко, Т.В., Рубченя,</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И.Н.</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10E24DE"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Основы спортивной физиологии: учебное</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пособие</w:t>
            </w:r>
          </w:p>
        </w:tc>
        <w:tc>
          <w:tcPr>
            <w:tcW w:w="21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6A91977"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Минск: РИПО, 2022</w:t>
            </w:r>
          </w:p>
        </w:tc>
        <w:tc>
          <w:tcPr>
            <w:tcW w:w="13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7042A246"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8C0CC7" w:rsidRPr="008C0CC7" w14:paraId="734AA286" w14:textId="77777777" w:rsidTr="00EF61F3">
        <w:trPr>
          <w:gridBefore w:val="1"/>
          <w:gridAfter w:val="1"/>
          <w:wBefore w:w="10" w:type="dxa"/>
          <w:wAfter w:w="11" w:type="dxa"/>
          <w:trHeight w:hRule="exact" w:val="284"/>
        </w:trPr>
        <w:tc>
          <w:tcPr>
            <w:tcW w:w="9335"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41C7895"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b/>
                <w:color w:val="000000"/>
                <w:sz w:val="19"/>
                <w:szCs w:val="19"/>
                <w:lang w:val="en" w:eastAsia="en"/>
              </w:rPr>
              <w:t>6.1.2. Дополнительная литература</w:t>
            </w:r>
          </w:p>
        </w:tc>
      </w:tr>
      <w:tr w:rsidR="00EF61F3" w:rsidRPr="008C0CC7" w14:paraId="461BABC7" w14:textId="77777777" w:rsidTr="00EF61F3">
        <w:trPr>
          <w:gridBefore w:val="1"/>
          <w:gridAfter w:val="1"/>
          <w:wBefore w:w="10" w:type="dxa"/>
          <w:wAfter w:w="11" w:type="dxa"/>
          <w:trHeight w:hRule="exact" w:val="283"/>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149E9F1" w14:textId="77777777" w:rsidR="008C0CC7" w:rsidRPr="008C0CC7" w:rsidRDefault="008C0CC7" w:rsidP="008C0CC7">
            <w:pPr>
              <w:spacing w:after="0" w:line="238" w:lineRule="auto"/>
              <w:ind w:left="30" w:right="30"/>
              <w:jc w:val="center"/>
              <w:rPr>
                <w:rFonts w:eastAsiaTheme="minorEastAsia"/>
                <w:sz w:val="19"/>
                <w:szCs w:val="19"/>
                <w:lang w:val="en" w:eastAsia="en"/>
              </w:rPr>
            </w:pP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A06E62"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Авторы, составители</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4B78968"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Заглавие</w:t>
            </w:r>
          </w:p>
        </w:tc>
        <w:tc>
          <w:tcPr>
            <w:tcW w:w="21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1F3287"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Издательство, год</w:t>
            </w:r>
          </w:p>
        </w:tc>
        <w:tc>
          <w:tcPr>
            <w:tcW w:w="13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7E20D0E"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Количество</w:t>
            </w:r>
          </w:p>
        </w:tc>
      </w:tr>
      <w:tr w:rsidR="00EF61F3" w:rsidRPr="008C0CC7" w14:paraId="04E1101F" w14:textId="77777777" w:rsidTr="00EF61F3">
        <w:trPr>
          <w:gridBefore w:val="1"/>
          <w:gridAfter w:val="1"/>
          <w:wBefore w:w="10" w:type="dxa"/>
          <w:wAfter w:w="11" w:type="dxa"/>
          <w:trHeight w:hRule="exact" w:val="488"/>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E99C36A"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Л2.1</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BEA9658"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Никитушкина, Н.Н.,</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Водянникова, И.А.</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9689D5"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Управление методической деятельностью</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спортивной школы</w:t>
            </w:r>
          </w:p>
        </w:tc>
        <w:tc>
          <w:tcPr>
            <w:tcW w:w="2166"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7327E62"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Москва: Советский спорт,</w:t>
            </w:r>
            <w:r w:rsidRPr="008C0CC7">
              <w:rPr>
                <w:rFonts w:eastAsiaTheme="minorEastAsia"/>
                <w:lang w:val="en" w:eastAsia="en"/>
              </w:rPr>
              <w:br/>
            </w:r>
            <w:r w:rsidRPr="008C0CC7">
              <w:rPr>
                <w:rFonts w:ascii="Times New Roman" w:eastAsia="Times New Roman" w:hAnsi="Times New Roman" w:cs="Times New Roman"/>
                <w:color w:val="000000"/>
                <w:sz w:val="19"/>
                <w:szCs w:val="19"/>
                <w:lang w:val="en" w:eastAsia="en"/>
              </w:rPr>
              <w:t>2012</w:t>
            </w:r>
          </w:p>
        </w:tc>
        <w:tc>
          <w:tcPr>
            <w:tcW w:w="1332"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7272C74"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F61F3" w:rsidRPr="008C0CC7" w14:paraId="335EFD7A" w14:textId="77777777" w:rsidTr="00EF61F3">
        <w:trPr>
          <w:trHeight w:hRule="exact" w:val="488"/>
        </w:trPr>
        <w:tc>
          <w:tcPr>
            <w:tcW w:w="7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CC07F7"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Л2.2</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75A5B15"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Якимов, А.М.</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06511FD"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Основы тренерского мастерства: учебно-</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методическое пособие</w:t>
            </w:r>
          </w:p>
        </w:tc>
        <w:tc>
          <w:tcPr>
            <w:tcW w:w="218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06FFD31"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Москва: Спорт, 2015</w:t>
            </w:r>
          </w:p>
        </w:tc>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6350F1F4"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F61F3" w:rsidRPr="008C0CC7" w14:paraId="2BAE2C4D" w14:textId="77777777" w:rsidTr="00EF61F3">
        <w:trPr>
          <w:trHeight w:hRule="exact" w:val="488"/>
        </w:trPr>
        <w:tc>
          <w:tcPr>
            <w:tcW w:w="7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E2EFC79"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Л2.3</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B988EEA"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Губа, В.П., Маринич,</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В.В.</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6AF827F"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Теория и методика современных спортивных</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исследований: монография</w:t>
            </w:r>
          </w:p>
        </w:tc>
        <w:tc>
          <w:tcPr>
            <w:tcW w:w="218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62E13AA"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Москва: Спорт, 2016</w:t>
            </w:r>
          </w:p>
        </w:tc>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0B505D9"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F61F3" w:rsidRPr="008C0CC7" w14:paraId="2847A918" w14:textId="77777777" w:rsidTr="00EF61F3">
        <w:trPr>
          <w:trHeight w:hRule="exact" w:val="936"/>
        </w:trPr>
        <w:tc>
          <w:tcPr>
            <w:tcW w:w="7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3E650FA"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lastRenderedPageBreak/>
              <w:t>Л2.4</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5BD59D7"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Махов, С.Ю.</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C2C70D7"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Основы спортивной подготовки: учебно-</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методическое пособие</w:t>
            </w:r>
          </w:p>
        </w:tc>
        <w:tc>
          <w:tcPr>
            <w:tcW w:w="218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FF19284"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Орел: Межрегиональная</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Академия безопасности и</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выживания (МАБИВ),</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2020</w:t>
            </w:r>
          </w:p>
        </w:tc>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118EA474"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F61F3" w:rsidRPr="008C0CC7" w14:paraId="6C6E217B" w14:textId="77777777" w:rsidTr="00EF61F3">
        <w:trPr>
          <w:trHeight w:hRule="exact" w:val="488"/>
        </w:trPr>
        <w:tc>
          <w:tcPr>
            <w:tcW w:w="7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2EC4F9"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Л2.5</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477AB1"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Макарова, Г.А.</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3ACA44"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Практическая спортивная медицина для</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тренеров: практическое пособие</w:t>
            </w:r>
          </w:p>
        </w:tc>
        <w:tc>
          <w:tcPr>
            <w:tcW w:w="218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C6E772E" w14:textId="77777777" w:rsidR="008C0CC7" w:rsidRPr="008C0CC7" w:rsidRDefault="008C0CC7" w:rsidP="008C0CC7">
            <w:pPr>
              <w:spacing w:after="0" w:line="238" w:lineRule="auto"/>
              <w:ind w:left="30" w:right="30"/>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Москва: Спорт, 2022</w:t>
            </w:r>
          </w:p>
        </w:tc>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34DF0FCE"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8C0CC7" w:rsidRPr="008C0CC7" w14:paraId="303E4FBA" w14:textId="77777777" w:rsidTr="00EF61F3">
        <w:trPr>
          <w:trHeight w:hRule="exact" w:val="283"/>
        </w:trPr>
        <w:tc>
          <w:tcPr>
            <w:tcW w:w="9356" w:type="dxa"/>
            <w:gridSpan w:val="8"/>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8076F1B"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b/>
                <w:color w:val="000000"/>
                <w:sz w:val="19"/>
                <w:szCs w:val="19"/>
                <w:lang w:val="en" w:eastAsia="en"/>
              </w:rPr>
              <w:t>6.1.3. Методические разработки</w:t>
            </w:r>
          </w:p>
        </w:tc>
      </w:tr>
      <w:tr w:rsidR="00EF61F3" w:rsidRPr="008C0CC7" w14:paraId="3B22A02E" w14:textId="77777777" w:rsidTr="00EF61F3">
        <w:trPr>
          <w:trHeight w:hRule="exact" w:val="284"/>
        </w:trPr>
        <w:tc>
          <w:tcPr>
            <w:tcW w:w="7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1856224" w14:textId="77777777" w:rsidR="008C0CC7" w:rsidRPr="008C0CC7" w:rsidRDefault="008C0CC7" w:rsidP="008C0CC7">
            <w:pPr>
              <w:spacing w:after="0" w:line="238" w:lineRule="auto"/>
              <w:ind w:left="30" w:right="30"/>
              <w:jc w:val="center"/>
              <w:rPr>
                <w:rFonts w:eastAsiaTheme="minorEastAsia"/>
                <w:sz w:val="19"/>
                <w:szCs w:val="19"/>
                <w:lang w:val="en" w:eastAsia="en"/>
              </w:rPr>
            </w:pP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512FB88"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Авторы, составители</w:t>
            </w: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448854B"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Заглавие</w:t>
            </w:r>
          </w:p>
        </w:tc>
        <w:tc>
          <w:tcPr>
            <w:tcW w:w="218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D2E75DE"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Издательство, год</w:t>
            </w:r>
          </w:p>
        </w:tc>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A6CCDDD"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Количество</w:t>
            </w:r>
          </w:p>
        </w:tc>
      </w:tr>
      <w:tr w:rsidR="00EF61F3" w:rsidRPr="008C0CC7" w14:paraId="6B07B846" w14:textId="77777777" w:rsidTr="00EF61F3">
        <w:trPr>
          <w:trHeight w:hRule="exact" w:val="1161"/>
        </w:trPr>
        <w:tc>
          <w:tcPr>
            <w:tcW w:w="709"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A67D928"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Л3.1</w:t>
            </w:r>
          </w:p>
        </w:tc>
        <w:tc>
          <w:tcPr>
            <w:tcW w:w="1690"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D02A235" w14:textId="77777777" w:rsidR="008C0CC7" w:rsidRPr="008C0CC7" w:rsidRDefault="008C0CC7" w:rsidP="008C0CC7">
            <w:pPr>
              <w:spacing w:after="0" w:line="238" w:lineRule="auto"/>
              <w:ind w:left="30" w:right="30"/>
              <w:rPr>
                <w:rFonts w:eastAsiaTheme="minorEastAsia"/>
                <w:sz w:val="19"/>
                <w:szCs w:val="19"/>
                <w:lang w:val="en" w:eastAsia="en"/>
              </w:rPr>
            </w:pPr>
          </w:p>
        </w:tc>
        <w:tc>
          <w:tcPr>
            <w:tcW w:w="3448"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9159A74"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Руководство для преподавателей по организации</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и планированию различных видов занятий и</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самостоятельной работы обучающихся в</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Донском государственном техническом</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университете: метод. указания</w:t>
            </w:r>
          </w:p>
        </w:tc>
        <w:tc>
          <w:tcPr>
            <w:tcW w:w="2181"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CD32DC1" w14:textId="77777777" w:rsidR="008C0CC7" w:rsidRPr="008C0CC7" w:rsidRDefault="008C0CC7" w:rsidP="008C0CC7">
            <w:pPr>
              <w:spacing w:after="0" w:line="238" w:lineRule="auto"/>
              <w:ind w:left="30" w:right="30"/>
              <w:rPr>
                <w:rFonts w:eastAsiaTheme="minorEastAsia"/>
                <w:sz w:val="19"/>
                <w:szCs w:val="19"/>
                <w:lang w:eastAsia="en"/>
              </w:rPr>
            </w:pPr>
            <w:r w:rsidRPr="008C0CC7">
              <w:rPr>
                <w:rFonts w:ascii="Times New Roman" w:eastAsia="Times New Roman" w:hAnsi="Times New Roman" w:cs="Times New Roman"/>
                <w:color w:val="000000"/>
                <w:sz w:val="19"/>
                <w:szCs w:val="19"/>
                <w:lang w:eastAsia="en"/>
              </w:rPr>
              <w:t>Ростов н/Д.: ИЦ ДГТУ,</w:t>
            </w:r>
            <w:r w:rsidRPr="008C0CC7">
              <w:rPr>
                <w:rFonts w:eastAsiaTheme="minorEastAsia"/>
                <w:lang w:eastAsia="en"/>
              </w:rPr>
              <w:br/>
            </w:r>
            <w:r w:rsidRPr="008C0CC7">
              <w:rPr>
                <w:rFonts w:ascii="Times New Roman" w:eastAsia="Times New Roman" w:hAnsi="Times New Roman" w:cs="Times New Roman"/>
                <w:color w:val="000000"/>
                <w:sz w:val="19"/>
                <w:szCs w:val="19"/>
                <w:lang w:eastAsia="en"/>
              </w:rPr>
              <w:t>2018</w:t>
            </w:r>
          </w:p>
        </w:tc>
        <w:tc>
          <w:tcPr>
            <w:tcW w:w="1328" w:type="dxa"/>
            <w:gridSpan w:val="2"/>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vAlign w:val="center"/>
          </w:tcPr>
          <w:p w14:paraId="0C8F283F" w14:textId="77777777" w:rsidR="008C0CC7" w:rsidRPr="008C0CC7" w:rsidRDefault="008C0CC7" w:rsidP="008C0CC7">
            <w:pPr>
              <w:spacing w:after="0" w:line="238" w:lineRule="auto"/>
              <w:ind w:left="30" w:right="30"/>
              <w:jc w:val="center"/>
              <w:rPr>
                <w:rFonts w:eastAsiaTheme="minorEastAsia"/>
                <w:sz w:val="19"/>
                <w:szCs w:val="19"/>
                <w:lang w:val="en" w:eastAsia="en"/>
              </w:rPr>
            </w:pPr>
            <w:r w:rsidRPr="008C0CC7">
              <w:rPr>
                <w:rFonts w:ascii="Times New Roman" w:eastAsia="Times New Roman" w:hAnsi="Times New Roman" w:cs="Times New Roman"/>
                <w:color w:val="000000"/>
                <w:sz w:val="19"/>
                <w:szCs w:val="19"/>
                <w:lang w:val="en" w:eastAsia="en"/>
              </w:rPr>
              <w:t>ЭБС</w:t>
            </w:r>
          </w:p>
        </w:tc>
      </w:tr>
      <w:tr w:rsidR="00E0695F" w:rsidRPr="008C0CC7" w14:paraId="4D85D232" w14:textId="77777777" w:rsidTr="00EF61F3">
        <w:trPr>
          <w:gridBefore w:val="1"/>
          <w:wBefore w:w="10" w:type="dxa"/>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7287599D" w14:textId="4BDA753E" w:rsidR="00E0695F" w:rsidRPr="008C0CC7" w:rsidRDefault="00E0695F" w:rsidP="00E0695F">
            <w:pPr>
              <w:spacing w:after="0" w:line="240" w:lineRule="auto"/>
              <w:jc w:val="center"/>
              <w:rPr>
                <w:rFonts w:ascii="Times New Roman" w:eastAsiaTheme="minorEastAsia" w:hAnsi="Times New Roman" w:cs="Times New Roman"/>
                <w:sz w:val="24"/>
                <w:szCs w:val="24"/>
              </w:rPr>
            </w:pPr>
            <w:r w:rsidRPr="008C0CC7">
              <w:rPr>
                <w:rFonts w:ascii="Times New Roman" w:eastAsiaTheme="minorEastAsia" w:hAnsi="Times New Roman" w:cs="Times New Roman"/>
                <w:b/>
                <w:color w:val="000000"/>
                <w:sz w:val="24"/>
                <w:szCs w:val="24"/>
              </w:rPr>
              <w:t>2. Перечень ресурсов информационно-телекоммуникационной сети «Интернет»</w:t>
            </w:r>
          </w:p>
        </w:tc>
      </w:tr>
      <w:tr w:rsidR="00E0695F" w:rsidRPr="008C0CC7" w14:paraId="04759F84" w14:textId="77777777" w:rsidTr="00EF61F3">
        <w:trPr>
          <w:gridBefore w:val="1"/>
          <w:wBefore w:w="10" w:type="dxa"/>
          <w:trHeight w:hRule="exact" w:val="277"/>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1DDB33D" w14:textId="77777777" w:rsidR="00E0695F" w:rsidRPr="008C0CC7" w:rsidRDefault="00E0695F" w:rsidP="00E0695F">
            <w:pPr>
              <w:spacing w:after="0" w:line="240" w:lineRule="auto"/>
              <w:jc w:val="center"/>
              <w:rPr>
                <w:rFonts w:ascii="Times New Roman" w:eastAsiaTheme="minorEastAsia" w:hAnsi="Times New Roman" w:cs="Times New Roman"/>
                <w:sz w:val="24"/>
                <w:szCs w:val="24"/>
                <w:lang w:val="en-US"/>
              </w:rPr>
            </w:pPr>
            <w:r w:rsidRPr="008C0CC7">
              <w:rPr>
                <w:rFonts w:ascii="Times New Roman" w:eastAsiaTheme="minorEastAsia" w:hAnsi="Times New Roman" w:cs="Times New Roman"/>
                <w:color w:val="000000"/>
                <w:sz w:val="24"/>
                <w:szCs w:val="24"/>
                <w:lang w:val="en-US"/>
              </w:rPr>
              <w:t>Э1</w:t>
            </w:r>
          </w:p>
        </w:tc>
        <w:tc>
          <w:tcPr>
            <w:tcW w:w="8647"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5131F44A" w14:textId="77777777" w:rsidR="00E0695F" w:rsidRPr="008C0CC7" w:rsidRDefault="00E0695F" w:rsidP="00E0695F">
            <w:pPr>
              <w:spacing w:after="0" w:line="240" w:lineRule="auto"/>
              <w:rPr>
                <w:rFonts w:ascii="Times New Roman" w:eastAsiaTheme="minorEastAsia" w:hAnsi="Times New Roman" w:cs="Times New Roman"/>
                <w:sz w:val="24"/>
                <w:szCs w:val="24"/>
                <w:lang w:val="en-US"/>
              </w:rPr>
            </w:pPr>
            <w:r w:rsidRPr="008C0CC7">
              <w:rPr>
                <w:rFonts w:ascii="Times New Roman" w:eastAsiaTheme="minorEastAsia" w:hAnsi="Times New Roman" w:cs="Times New Roman"/>
                <w:color w:val="000000"/>
                <w:sz w:val="24"/>
                <w:szCs w:val="24"/>
                <w:lang w:val="en-US"/>
              </w:rPr>
              <w:t>ЭБС НТБ ДГТУ</w:t>
            </w:r>
          </w:p>
        </w:tc>
      </w:tr>
      <w:tr w:rsidR="00E0695F" w:rsidRPr="008C0CC7" w14:paraId="6411C869" w14:textId="77777777" w:rsidTr="00EF61F3">
        <w:trPr>
          <w:gridBefore w:val="1"/>
          <w:wBefore w:w="10" w:type="dxa"/>
          <w:trHeight w:hRule="exact" w:val="277"/>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2F753C42" w14:textId="77777777" w:rsidR="00E0695F" w:rsidRPr="008C0CC7" w:rsidRDefault="00E0695F" w:rsidP="00E0695F">
            <w:pPr>
              <w:spacing w:after="0" w:line="240" w:lineRule="auto"/>
              <w:jc w:val="center"/>
              <w:rPr>
                <w:rFonts w:ascii="Times New Roman" w:eastAsiaTheme="minorEastAsia" w:hAnsi="Times New Roman" w:cs="Times New Roman"/>
                <w:color w:val="000000"/>
                <w:sz w:val="24"/>
                <w:szCs w:val="24"/>
              </w:rPr>
            </w:pPr>
            <w:r w:rsidRPr="008C0CC7">
              <w:rPr>
                <w:rFonts w:ascii="Times New Roman" w:eastAsiaTheme="minorEastAsia" w:hAnsi="Times New Roman" w:cs="Times New Roman"/>
                <w:color w:val="000000"/>
                <w:sz w:val="24"/>
                <w:szCs w:val="24"/>
              </w:rPr>
              <w:t>Э2</w:t>
            </w:r>
          </w:p>
        </w:tc>
        <w:tc>
          <w:tcPr>
            <w:tcW w:w="8647"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F957762" w14:textId="77777777" w:rsidR="00E0695F" w:rsidRPr="008C0CC7" w:rsidRDefault="00E0695F" w:rsidP="00E0695F">
            <w:pPr>
              <w:spacing w:after="0" w:line="240" w:lineRule="auto"/>
              <w:rPr>
                <w:rFonts w:ascii="Times New Roman" w:eastAsiaTheme="minorEastAsia" w:hAnsi="Times New Roman" w:cs="Times New Roman"/>
                <w:color w:val="000000"/>
                <w:sz w:val="24"/>
                <w:szCs w:val="24"/>
              </w:rPr>
            </w:pPr>
            <w:r w:rsidRPr="008C0CC7">
              <w:rPr>
                <w:rFonts w:ascii="Times New Roman" w:eastAsiaTheme="minorEastAsia" w:hAnsi="Times New Roman" w:cs="Times New Roman"/>
                <w:color w:val="000000"/>
                <w:sz w:val="24"/>
                <w:szCs w:val="24"/>
              </w:rPr>
              <w:t xml:space="preserve">Научная электронная библиотека </w:t>
            </w:r>
            <w:r w:rsidRPr="008C0CC7">
              <w:rPr>
                <w:rFonts w:ascii="Times New Roman" w:eastAsiaTheme="minorEastAsia" w:hAnsi="Times New Roman" w:cs="Times New Roman"/>
                <w:color w:val="000000"/>
                <w:sz w:val="24"/>
                <w:szCs w:val="24"/>
                <w:lang w:val="en-US"/>
              </w:rPr>
              <w:t>eLIBRARY</w:t>
            </w:r>
            <w:r w:rsidRPr="008C0CC7">
              <w:rPr>
                <w:rFonts w:ascii="Times New Roman" w:eastAsiaTheme="minorEastAsia" w:hAnsi="Times New Roman" w:cs="Times New Roman"/>
                <w:color w:val="000000"/>
                <w:sz w:val="24"/>
                <w:szCs w:val="24"/>
              </w:rPr>
              <w:t>.</w:t>
            </w:r>
            <w:r w:rsidRPr="008C0CC7">
              <w:rPr>
                <w:rFonts w:ascii="Times New Roman" w:eastAsiaTheme="minorEastAsia" w:hAnsi="Times New Roman" w:cs="Times New Roman"/>
                <w:color w:val="000000"/>
                <w:sz w:val="24"/>
                <w:szCs w:val="24"/>
                <w:lang w:val="en-US"/>
              </w:rPr>
              <w:t>RU</w:t>
            </w:r>
            <w:r w:rsidRPr="008C0CC7">
              <w:rPr>
                <w:rFonts w:ascii="Times New Roman" w:eastAsiaTheme="minorEastAsia" w:hAnsi="Times New Roman" w:cs="Times New Roman"/>
                <w:color w:val="000000"/>
                <w:sz w:val="24"/>
                <w:szCs w:val="24"/>
              </w:rPr>
              <w:t xml:space="preserve"> </w:t>
            </w:r>
            <w:r w:rsidRPr="008C0CC7">
              <w:rPr>
                <w:rFonts w:ascii="Times New Roman" w:eastAsiaTheme="minorEastAsia" w:hAnsi="Times New Roman" w:cs="Times New Roman"/>
                <w:color w:val="000000"/>
                <w:sz w:val="24"/>
                <w:szCs w:val="24"/>
                <w:lang w:val="en-US"/>
              </w:rPr>
              <w:t>http</w:t>
            </w:r>
            <w:r w:rsidRPr="008C0CC7">
              <w:rPr>
                <w:rFonts w:ascii="Times New Roman" w:eastAsiaTheme="minorEastAsia" w:hAnsi="Times New Roman" w:cs="Times New Roman"/>
                <w:color w:val="000000"/>
                <w:sz w:val="24"/>
                <w:szCs w:val="24"/>
              </w:rPr>
              <w:t>://</w:t>
            </w:r>
            <w:r w:rsidRPr="008C0CC7">
              <w:rPr>
                <w:rFonts w:ascii="Times New Roman" w:eastAsiaTheme="minorEastAsia" w:hAnsi="Times New Roman" w:cs="Times New Roman"/>
                <w:color w:val="000000"/>
                <w:sz w:val="24"/>
                <w:szCs w:val="24"/>
                <w:lang w:val="en-US"/>
              </w:rPr>
              <w:t>elibrarv</w:t>
            </w:r>
          </w:p>
        </w:tc>
      </w:tr>
      <w:tr w:rsidR="00E0695F" w:rsidRPr="008C0CC7" w14:paraId="1FB222CE" w14:textId="77777777" w:rsidTr="00EF61F3">
        <w:trPr>
          <w:gridBefore w:val="1"/>
          <w:wBefore w:w="10" w:type="dxa"/>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19424DDF" w14:textId="5FE00CE1" w:rsidR="00E0695F" w:rsidRPr="008C0CC7" w:rsidRDefault="00E0695F" w:rsidP="00E0695F">
            <w:pPr>
              <w:spacing w:after="0" w:line="240" w:lineRule="auto"/>
              <w:jc w:val="center"/>
              <w:rPr>
                <w:rFonts w:ascii="Times New Roman" w:eastAsiaTheme="minorEastAsia" w:hAnsi="Times New Roman" w:cs="Times New Roman"/>
                <w:sz w:val="24"/>
                <w:szCs w:val="24"/>
                <w:lang w:val="en-US"/>
              </w:rPr>
            </w:pPr>
            <w:r w:rsidRPr="008C0CC7">
              <w:rPr>
                <w:rFonts w:ascii="Times New Roman" w:eastAsiaTheme="minorEastAsia" w:hAnsi="Times New Roman" w:cs="Times New Roman"/>
                <w:b/>
                <w:color w:val="000000"/>
                <w:sz w:val="24"/>
                <w:szCs w:val="24"/>
                <w:lang w:val="en-US"/>
              </w:rPr>
              <w:t>3 Перечень информационных технологий</w:t>
            </w:r>
          </w:p>
        </w:tc>
      </w:tr>
      <w:tr w:rsidR="00E0695F" w:rsidRPr="008C0CC7" w14:paraId="36CBBC82" w14:textId="77777777" w:rsidTr="00EF61F3">
        <w:trPr>
          <w:gridBefore w:val="1"/>
          <w:wBefore w:w="10" w:type="dxa"/>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FEDF48F" w14:textId="086A57AA" w:rsidR="00E0695F" w:rsidRPr="008C0CC7" w:rsidRDefault="00E0695F" w:rsidP="00E0695F">
            <w:pPr>
              <w:spacing w:after="0" w:line="240" w:lineRule="auto"/>
              <w:jc w:val="center"/>
              <w:rPr>
                <w:rFonts w:ascii="Times New Roman" w:eastAsiaTheme="minorEastAsia" w:hAnsi="Times New Roman" w:cs="Times New Roman"/>
                <w:sz w:val="24"/>
                <w:szCs w:val="24"/>
                <w:lang w:val="en-US"/>
              </w:rPr>
            </w:pPr>
            <w:r w:rsidRPr="008C0CC7">
              <w:rPr>
                <w:rFonts w:ascii="Times New Roman" w:eastAsiaTheme="minorEastAsia" w:hAnsi="Times New Roman" w:cs="Times New Roman"/>
                <w:b/>
                <w:color w:val="000000"/>
                <w:sz w:val="24"/>
                <w:szCs w:val="24"/>
                <w:lang w:val="en-US"/>
              </w:rPr>
              <w:t>3.1 Перечень программного обеспечения</w:t>
            </w:r>
          </w:p>
        </w:tc>
      </w:tr>
      <w:tr w:rsidR="00E0695F" w:rsidRPr="008C0CC7" w14:paraId="772BCF77" w14:textId="77777777" w:rsidTr="00EF61F3">
        <w:trPr>
          <w:gridBefore w:val="1"/>
          <w:wBefore w:w="10" w:type="dxa"/>
          <w:trHeight w:hRule="exact" w:val="277"/>
        </w:trPr>
        <w:tc>
          <w:tcPr>
            <w:tcW w:w="9346" w:type="dxa"/>
            <w:gridSpan w:val="7"/>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410BA7A9" w14:textId="4CC00C2E" w:rsidR="00E0695F" w:rsidRPr="008C0CC7" w:rsidRDefault="00E0695F" w:rsidP="00E0695F">
            <w:pPr>
              <w:spacing w:after="0" w:line="240" w:lineRule="auto"/>
              <w:jc w:val="center"/>
              <w:rPr>
                <w:rFonts w:ascii="Times New Roman" w:eastAsiaTheme="minorEastAsia" w:hAnsi="Times New Roman" w:cs="Times New Roman"/>
                <w:sz w:val="24"/>
                <w:szCs w:val="24"/>
              </w:rPr>
            </w:pPr>
            <w:r w:rsidRPr="008C0CC7">
              <w:rPr>
                <w:rFonts w:ascii="Times New Roman" w:eastAsiaTheme="minorEastAsia" w:hAnsi="Times New Roman" w:cs="Times New Roman"/>
                <w:b/>
                <w:color w:val="000000"/>
                <w:sz w:val="24"/>
                <w:szCs w:val="24"/>
              </w:rPr>
              <w:t>3.2 Перечень информационных справочных систем, профессиональные базы данных</w:t>
            </w:r>
          </w:p>
        </w:tc>
      </w:tr>
      <w:tr w:rsidR="00E0695F" w:rsidRPr="008C0CC7" w14:paraId="728D8CEB" w14:textId="77777777" w:rsidTr="00EF61F3">
        <w:trPr>
          <w:gridBefore w:val="1"/>
          <w:wBefore w:w="10" w:type="dxa"/>
          <w:trHeight w:hRule="exact" w:val="287"/>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6C2F699" w14:textId="5EC5A94A" w:rsidR="00E0695F" w:rsidRPr="008C0CC7" w:rsidRDefault="00E0695F" w:rsidP="00E0695F">
            <w:pPr>
              <w:spacing w:after="0" w:line="240" w:lineRule="auto"/>
              <w:jc w:val="right"/>
              <w:rPr>
                <w:rFonts w:ascii="Times New Roman" w:eastAsiaTheme="minorEastAsia" w:hAnsi="Times New Roman" w:cs="Times New Roman"/>
                <w:sz w:val="24"/>
                <w:szCs w:val="24"/>
                <w:lang w:val="en-US"/>
              </w:rPr>
            </w:pPr>
            <w:r w:rsidRPr="008C0CC7">
              <w:rPr>
                <w:rFonts w:ascii="Times New Roman" w:eastAsiaTheme="minorEastAsia" w:hAnsi="Times New Roman" w:cs="Times New Roman"/>
                <w:color w:val="000000"/>
                <w:sz w:val="24"/>
                <w:szCs w:val="24"/>
                <w:lang w:val="en-US"/>
              </w:rPr>
              <w:t>3.2.1</w:t>
            </w:r>
          </w:p>
        </w:tc>
        <w:tc>
          <w:tcPr>
            <w:tcW w:w="8647"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607B3AD9" w14:textId="77777777" w:rsidR="00E0695F" w:rsidRPr="008C0CC7" w:rsidRDefault="00E0695F" w:rsidP="00E0695F">
            <w:pPr>
              <w:spacing w:after="0" w:line="240" w:lineRule="auto"/>
              <w:rPr>
                <w:rFonts w:ascii="Times New Roman" w:eastAsiaTheme="minorEastAsia" w:hAnsi="Times New Roman" w:cs="Times New Roman"/>
                <w:sz w:val="24"/>
                <w:szCs w:val="24"/>
                <w:lang w:val="en-US"/>
              </w:rPr>
            </w:pPr>
            <w:r w:rsidRPr="008C0CC7">
              <w:rPr>
                <w:rFonts w:ascii="Times New Roman" w:eastAsiaTheme="minorEastAsia" w:hAnsi="Times New Roman" w:cs="Times New Roman"/>
                <w:color w:val="000000"/>
                <w:sz w:val="24"/>
                <w:szCs w:val="24"/>
                <w:lang w:val="en-US"/>
              </w:rPr>
              <w:t>Правовая система Консультант Плюс;</w:t>
            </w:r>
          </w:p>
        </w:tc>
      </w:tr>
      <w:tr w:rsidR="00E0695F" w:rsidRPr="008C0CC7" w14:paraId="5C1FCB46" w14:textId="77777777" w:rsidTr="00EF61F3">
        <w:trPr>
          <w:gridBefore w:val="1"/>
          <w:wBefore w:w="10" w:type="dxa"/>
          <w:trHeight w:hRule="exact" w:val="481"/>
        </w:trPr>
        <w:tc>
          <w:tcPr>
            <w:tcW w:w="699" w:type="dxa"/>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3B63F767" w14:textId="72204175" w:rsidR="00E0695F" w:rsidRPr="008C0CC7" w:rsidRDefault="00E0695F" w:rsidP="00E0695F">
            <w:pPr>
              <w:spacing w:after="0" w:line="240" w:lineRule="auto"/>
              <w:jc w:val="right"/>
              <w:rPr>
                <w:rFonts w:eastAsiaTheme="minorEastAsia"/>
                <w:sz w:val="24"/>
                <w:szCs w:val="24"/>
                <w:lang w:val="en-US"/>
              </w:rPr>
            </w:pPr>
            <w:r w:rsidRPr="008C0CC7">
              <w:rPr>
                <w:rFonts w:ascii="Times New Roman" w:eastAsiaTheme="minorEastAsia" w:hAnsi="Times New Roman" w:cs="Times New Roman"/>
                <w:color w:val="000000"/>
                <w:sz w:val="24"/>
                <w:szCs w:val="24"/>
                <w:lang w:val="en-US"/>
              </w:rPr>
              <w:t>3.2.2</w:t>
            </w:r>
          </w:p>
        </w:tc>
        <w:tc>
          <w:tcPr>
            <w:tcW w:w="8647" w:type="dxa"/>
            <w:gridSpan w:val="6"/>
            <w:tcBorders>
              <w:top w:val="single" w:sz="8" w:space="0" w:color="000000"/>
              <w:left w:val="single" w:sz="8" w:space="0" w:color="000000"/>
              <w:bottom w:val="single" w:sz="8" w:space="0" w:color="000000"/>
              <w:right w:val="single" w:sz="8" w:space="0" w:color="000000"/>
            </w:tcBorders>
            <w:shd w:val="clear" w:color="000000" w:fill="FFFFFF"/>
            <w:tcMar>
              <w:left w:w="34" w:type="dxa"/>
              <w:right w:w="34" w:type="dxa"/>
            </w:tcMar>
          </w:tcPr>
          <w:p w14:paraId="0516F0C8" w14:textId="77777777" w:rsidR="00E0695F" w:rsidRPr="008C0CC7" w:rsidRDefault="00E0695F" w:rsidP="00E0695F">
            <w:pPr>
              <w:spacing w:after="0" w:line="240" w:lineRule="auto"/>
              <w:rPr>
                <w:rFonts w:eastAsiaTheme="minorEastAsia"/>
                <w:sz w:val="24"/>
                <w:szCs w:val="24"/>
              </w:rPr>
            </w:pPr>
            <w:r w:rsidRPr="008C0CC7">
              <w:rPr>
                <w:rFonts w:ascii="Times New Roman" w:eastAsiaTheme="minorEastAsia" w:hAnsi="Times New Roman" w:cs="Times New Roman"/>
                <w:color w:val="000000"/>
                <w:sz w:val="24"/>
                <w:szCs w:val="24"/>
              </w:rPr>
              <w:t>информационно-образовательная система «Росметод»(</w:t>
            </w:r>
            <w:r w:rsidRPr="008C0CC7">
              <w:rPr>
                <w:rFonts w:ascii="Times New Roman" w:eastAsiaTheme="minorEastAsia" w:hAnsi="Times New Roman" w:cs="Times New Roman"/>
                <w:color w:val="000000"/>
                <w:sz w:val="24"/>
                <w:szCs w:val="24"/>
                <w:lang w:val="en-US"/>
              </w:rPr>
              <w:t>http</w:t>
            </w:r>
            <w:r w:rsidRPr="008C0CC7">
              <w:rPr>
                <w:rFonts w:ascii="Times New Roman" w:eastAsiaTheme="minorEastAsia" w:hAnsi="Times New Roman" w:cs="Times New Roman"/>
                <w:color w:val="000000"/>
                <w:sz w:val="24"/>
                <w:szCs w:val="24"/>
              </w:rPr>
              <w:t>://</w:t>
            </w:r>
            <w:r w:rsidRPr="008C0CC7">
              <w:rPr>
                <w:rFonts w:ascii="Times New Roman" w:eastAsiaTheme="minorEastAsia" w:hAnsi="Times New Roman" w:cs="Times New Roman"/>
                <w:color w:val="000000"/>
                <w:sz w:val="24"/>
                <w:szCs w:val="24"/>
                <w:lang w:val="en-US"/>
              </w:rPr>
              <w:t>rosmetod</w:t>
            </w:r>
            <w:r w:rsidRPr="008C0CC7">
              <w:rPr>
                <w:rFonts w:ascii="Times New Roman" w:eastAsiaTheme="minorEastAsia" w:hAnsi="Times New Roman" w:cs="Times New Roman"/>
                <w:color w:val="000000"/>
                <w:sz w:val="24"/>
                <w:szCs w:val="24"/>
              </w:rPr>
              <w:t>.</w:t>
            </w:r>
            <w:r w:rsidRPr="008C0CC7">
              <w:rPr>
                <w:rFonts w:ascii="Times New Roman" w:eastAsiaTheme="minorEastAsia" w:hAnsi="Times New Roman" w:cs="Times New Roman"/>
                <w:color w:val="000000"/>
                <w:sz w:val="24"/>
                <w:szCs w:val="24"/>
                <w:lang w:val="en-US"/>
              </w:rPr>
              <w:t>ru</w:t>
            </w:r>
          </w:p>
        </w:tc>
      </w:tr>
    </w:tbl>
    <w:p w14:paraId="47F241A6" w14:textId="77777777" w:rsidR="00EB1034" w:rsidRPr="008C0CC7" w:rsidRDefault="00EB1034" w:rsidP="004A1C7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660E09B3" w14:textId="77777777" w:rsidR="00EB1034" w:rsidRPr="008C0CC7" w:rsidRDefault="00EB1034" w:rsidP="004A1C78">
      <w:pPr>
        <w:widowControl w:val="0"/>
        <w:autoSpaceDE w:val="0"/>
        <w:autoSpaceDN w:val="0"/>
        <w:adjustRightInd w:val="0"/>
        <w:spacing w:after="0" w:line="360" w:lineRule="auto"/>
        <w:ind w:firstLine="709"/>
        <w:jc w:val="both"/>
        <w:rPr>
          <w:rFonts w:ascii="Times New Roman" w:eastAsia="Times New Roman" w:hAnsi="Times New Roman" w:cs="Times New Roman"/>
          <w:sz w:val="28"/>
          <w:szCs w:val="28"/>
          <w:lang w:eastAsia="ru-RU"/>
        </w:rPr>
      </w:pPr>
    </w:p>
    <w:p w14:paraId="19DCEB9E" w14:textId="01EDEB30" w:rsidR="00E0695F" w:rsidRPr="008C0CC7" w:rsidRDefault="00C0723B" w:rsidP="00E0695F">
      <w:pPr>
        <w:jc w:val="center"/>
        <w:rPr>
          <w:rFonts w:ascii="Times New Roman" w:hAnsi="Times New Roman" w:cs="Times New Roman"/>
          <w:b/>
          <w:bCs/>
          <w:sz w:val="28"/>
          <w:szCs w:val="28"/>
        </w:rPr>
      </w:pPr>
      <w:r w:rsidRPr="008C0CC7">
        <w:rPr>
          <w:rFonts w:ascii="Times New Roman" w:hAnsi="Times New Roman" w:cs="Times New Roman"/>
          <w:b/>
          <w:bCs/>
          <w:sz w:val="28"/>
          <w:szCs w:val="28"/>
        </w:rPr>
        <w:t>П</w:t>
      </w:r>
      <w:r w:rsidR="00E0695F" w:rsidRPr="008C0CC7">
        <w:rPr>
          <w:rFonts w:ascii="Times New Roman" w:hAnsi="Times New Roman" w:cs="Times New Roman"/>
          <w:b/>
          <w:bCs/>
          <w:sz w:val="28"/>
          <w:szCs w:val="28"/>
        </w:rPr>
        <w:t xml:space="preserve">РИЛОЖЕНИЕ А  </w:t>
      </w:r>
    </w:p>
    <w:p w14:paraId="28748480" w14:textId="77777777" w:rsidR="00E0695F" w:rsidRPr="008C0CC7" w:rsidRDefault="00E0695F" w:rsidP="00180899">
      <w:pPr>
        <w:jc w:val="center"/>
        <w:rPr>
          <w:rFonts w:ascii="Times New Roman" w:hAnsi="Times New Roman" w:cs="Times New Roman"/>
          <w:b/>
          <w:bCs/>
          <w:color w:val="FF0000"/>
          <w:sz w:val="28"/>
          <w:szCs w:val="28"/>
        </w:rPr>
      </w:pPr>
    </w:p>
    <w:p w14:paraId="2F0468F2" w14:textId="3D90E2F7" w:rsidR="004A1C78" w:rsidRPr="008C0CC7" w:rsidRDefault="00D81E4B" w:rsidP="00180899">
      <w:pPr>
        <w:jc w:val="center"/>
        <w:rPr>
          <w:rFonts w:ascii="Times New Roman" w:hAnsi="Times New Roman" w:cs="Times New Roman"/>
          <w:b/>
          <w:bCs/>
          <w:sz w:val="28"/>
          <w:szCs w:val="28"/>
        </w:rPr>
      </w:pPr>
      <w:r w:rsidRPr="008C0CC7">
        <w:rPr>
          <w:rFonts w:ascii="Times New Roman" w:hAnsi="Times New Roman" w:cs="Times New Roman"/>
          <w:b/>
          <w:bCs/>
          <w:sz w:val="28"/>
          <w:szCs w:val="28"/>
        </w:rPr>
        <w:t>Отчетные м</w:t>
      </w:r>
      <w:r w:rsidR="004A1C78" w:rsidRPr="008C0CC7">
        <w:rPr>
          <w:rFonts w:ascii="Times New Roman" w:hAnsi="Times New Roman" w:cs="Times New Roman"/>
          <w:b/>
          <w:bCs/>
          <w:sz w:val="28"/>
          <w:szCs w:val="28"/>
        </w:rPr>
        <w:t>атериалы по практике</w:t>
      </w:r>
    </w:p>
    <w:p w14:paraId="5F697A93" w14:textId="58BEE92E" w:rsidR="00400780" w:rsidRPr="008C0CC7" w:rsidRDefault="008C0B32" w:rsidP="00180899">
      <w:pPr>
        <w:jc w:val="center"/>
        <w:rPr>
          <w:rFonts w:ascii="Times New Roman" w:hAnsi="Times New Roman" w:cs="Times New Roman"/>
          <w:b/>
          <w:bCs/>
          <w:sz w:val="28"/>
          <w:szCs w:val="28"/>
        </w:rPr>
      </w:pPr>
      <w:r w:rsidRPr="008C0CC7">
        <w:rPr>
          <w:rFonts w:ascii="Times New Roman" w:hAnsi="Times New Roman" w:cs="Times New Roman"/>
          <w:b/>
          <w:bCs/>
          <w:sz w:val="28"/>
          <w:szCs w:val="28"/>
        </w:rPr>
        <w:t xml:space="preserve">Материалы по выполнению заданий </w:t>
      </w:r>
      <w:r w:rsidR="00400780" w:rsidRPr="008C0CC7">
        <w:rPr>
          <w:rFonts w:ascii="Times New Roman" w:hAnsi="Times New Roman" w:cs="Times New Roman"/>
          <w:b/>
          <w:bCs/>
          <w:sz w:val="28"/>
          <w:szCs w:val="28"/>
        </w:rPr>
        <w:t xml:space="preserve">практики </w:t>
      </w:r>
      <w:r w:rsidRPr="008C0CC7">
        <w:rPr>
          <w:rFonts w:ascii="Times New Roman" w:hAnsi="Times New Roman" w:cs="Times New Roman"/>
          <w:b/>
          <w:bCs/>
          <w:sz w:val="28"/>
          <w:szCs w:val="28"/>
        </w:rPr>
        <w:t xml:space="preserve">оформляются </w:t>
      </w:r>
      <w:r w:rsidR="00400780" w:rsidRPr="008C0CC7">
        <w:rPr>
          <w:rFonts w:ascii="Times New Roman" w:hAnsi="Times New Roman" w:cs="Times New Roman"/>
          <w:b/>
          <w:bCs/>
          <w:sz w:val="28"/>
          <w:szCs w:val="28"/>
        </w:rPr>
        <w:t xml:space="preserve">в виде приложений. </w:t>
      </w:r>
    </w:p>
    <w:p w14:paraId="3D7E528A" w14:textId="77777777" w:rsidR="00556954" w:rsidRPr="008C0CC7" w:rsidRDefault="00DC6BB5" w:rsidP="00556954">
      <w:pPr>
        <w:pStyle w:val="a3"/>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b/>
          <w:bCs/>
          <w:sz w:val="28"/>
          <w:szCs w:val="28"/>
        </w:rPr>
        <w:t>Рекомендации по заполнению отчета</w:t>
      </w:r>
      <w:r w:rsidRPr="008C0CC7">
        <w:rPr>
          <w:rFonts w:ascii="Times New Roman" w:hAnsi="Times New Roman" w:cs="Times New Roman"/>
          <w:sz w:val="28"/>
          <w:szCs w:val="28"/>
        </w:rPr>
        <w:t xml:space="preserve">. В отчете в соответствии с выделенными этапами последовательно по каждому заданию описать: когда оно выполнялось, степень самостоятельности при выполнении задания; по каждому виду работ описать последовательность выполнения задания, выделяя существенные характеристики наблюдаемого или проводимого процесса, указывая наиболее удачные, сильные и слабые стороны; конкретизировать названия нормативных документов, указывать темы занятий, на формирование каких компетенций они были направлены; анализ современных методов исследования в процессе преподавания и какие из </w:t>
      </w:r>
      <w:r w:rsidR="00556954" w:rsidRPr="008C0CC7">
        <w:rPr>
          <w:rFonts w:ascii="Times New Roman" w:hAnsi="Times New Roman" w:cs="Times New Roman"/>
          <w:sz w:val="28"/>
          <w:szCs w:val="28"/>
        </w:rPr>
        <w:t xml:space="preserve">Отчет – это аналитический документ, отражающий достижение целей практики в процессе реализации ее программы. В отчёте приводится информация </w:t>
      </w:r>
      <w:r w:rsidR="00556954" w:rsidRPr="008C0CC7">
        <w:rPr>
          <w:rFonts w:ascii="Times New Roman" w:hAnsi="Times New Roman" w:cs="Times New Roman"/>
          <w:sz w:val="28"/>
          <w:szCs w:val="28"/>
        </w:rPr>
        <w:lastRenderedPageBreak/>
        <w:t>аналитического, обобщающего, цифрового характера, отражаются все полученные результаты практики, приобретенные знания, умения, навыки, отмечаются проблемы, возникшие в ходе прохождения практики, даются предложения по её совершенствованию.</w:t>
      </w:r>
    </w:p>
    <w:p w14:paraId="323157BE" w14:textId="77777777" w:rsidR="00556954" w:rsidRPr="008C0CC7" w:rsidRDefault="00556954" w:rsidP="00556954">
      <w:pPr>
        <w:autoSpaceDE w:val="0"/>
        <w:autoSpaceDN w:val="0"/>
        <w:adjustRightInd w:val="0"/>
        <w:spacing w:after="0" w:line="360" w:lineRule="auto"/>
        <w:ind w:firstLine="709"/>
        <w:jc w:val="both"/>
        <w:rPr>
          <w:rFonts w:ascii="Times New Roman" w:hAnsi="Times New Roman" w:cs="Times New Roman"/>
          <w:b/>
          <w:sz w:val="28"/>
          <w:szCs w:val="28"/>
        </w:rPr>
      </w:pPr>
      <w:r w:rsidRPr="008C0CC7">
        <w:rPr>
          <w:rFonts w:ascii="Times New Roman" w:hAnsi="Times New Roman" w:cs="Times New Roman"/>
          <w:sz w:val="28"/>
          <w:szCs w:val="28"/>
        </w:rPr>
        <w:t xml:space="preserve">Отчет не должен повторять дневник. В отчете студент в систематизированной и логической последовательной форме излагает сущность своей работы по выполнению программы практики. Наиболее целесообразная </w:t>
      </w:r>
      <w:r w:rsidRPr="008C0CC7">
        <w:rPr>
          <w:rFonts w:ascii="Times New Roman" w:hAnsi="Times New Roman" w:cs="Times New Roman"/>
          <w:b/>
          <w:sz w:val="28"/>
          <w:szCs w:val="28"/>
        </w:rPr>
        <w:t>структура отчета содержит следующие разделы.</w:t>
      </w:r>
    </w:p>
    <w:p w14:paraId="29FFE52C" w14:textId="77777777" w:rsidR="00556954" w:rsidRPr="008C0CC7" w:rsidRDefault="00556954" w:rsidP="00556954">
      <w:pPr>
        <w:pStyle w:val="a3"/>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b/>
          <w:sz w:val="28"/>
          <w:szCs w:val="28"/>
        </w:rPr>
        <w:t>- Введение</w:t>
      </w:r>
      <w:r w:rsidRPr="008C0CC7">
        <w:rPr>
          <w:rFonts w:ascii="Times New Roman" w:hAnsi="Times New Roman" w:cs="Times New Roman"/>
          <w:sz w:val="28"/>
          <w:szCs w:val="28"/>
        </w:rPr>
        <w:t xml:space="preserve"> – раздел, в котором определяется цель прохождения практики, ее задачи, указываются документы и нормативные акты, которые планируется использовать, кратко описываются шаги студента во время прохождения практики;</w:t>
      </w:r>
    </w:p>
    <w:p w14:paraId="590797F5" w14:textId="77777777" w:rsidR="00556954" w:rsidRPr="008C0CC7" w:rsidRDefault="00556954" w:rsidP="00556954">
      <w:pPr>
        <w:shd w:val="clear" w:color="auto" w:fill="FFFFFF"/>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Цель – это результат, которого должен стремиться достичь студент. Если в методических рекомендациях не указана цель достижения в практической деятельности, то обучающиеся самостоятельно определяют и формулируют цели практики.</w:t>
      </w:r>
    </w:p>
    <w:p w14:paraId="135D7D14" w14:textId="77777777" w:rsidR="00556954" w:rsidRPr="008C0CC7" w:rsidRDefault="00556954" w:rsidP="00556954">
      <w:pPr>
        <w:shd w:val="clear" w:color="auto" w:fill="FFFFFF"/>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Задачи – это проблемные стороны или пробелы в знаниях, которые необходимо устранить за время прохождения практики. Обучающийся практикант самостоятельно сформировать для себя определенные задачи и решить их.</w:t>
      </w:r>
    </w:p>
    <w:p w14:paraId="04943166" w14:textId="7F054A3E" w:rsidR="00556954" w:rsidRPr="008C0CC7" w:rsidRDefault="00556954" w:rsidP="00556954">
      <w:pPr>
        <w:shd w:val="clear" w:color="auto" w:fill="FFFFFF"/>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b/>
          <w:sz w:val="28"/>
          <w:szCs w:val="28"/>
        </w:rPr>
        <w:t>- Основная часть</w:t>
      </w:r>
      <w:r w:rsidRPr="008C0CC7">
        <w:rPr>
          <w:rFonts w:ascii="Times New Roman" w:hAnsi="Times New Roman" w:cs="Times New Roman"/>
          <w:sz w:val="28"/>
          <w:szCs w:val="28"/>
        </w:rPr>
        <w:t xml:space="preserve"> – раздел, который обычно состоит из двух частей. Первая часть – это описание организации (базы), на которой проходила практика. Это теоретическая часть, в которой прописывается цель существования организации, принцип ее работы, материальная база практики, контингент организации и обозначить должностные обязанности и расписание работы практиканта. Вторая часть – аналитически-обобщающаяся, в которой описываются все выполненные работы и задания по ним (</w:t>
      </w:r>
      <w:r w:rsidRPr="008C0CC7">
        <w:rPr>
          <w:rFonts w:ascii="Times New Roman" w:hAnsi="Times New Roman" w:cs="Times New Roman"/>
          <w:b/>
          <w:bCs/>
          <w:sz w:val="28"/>
          <w:szCs w:val="28"/>
        </w:rPr>
        <w:t>организационная, учебно-методическая, физкультурно-оздоровительная и спортивно-массовая работа</w:t>
      </w:r>
      <w:r w:rsidRPr="008C0CC7">
        <w:rPr>
          <w:rFonts w:ascii="Times New Roman" w:hAnsi="Times New Roman" w:cs="Times New Roman"/>
          <w:bCs/>
          <w:sz w:val="28"/>
          <w:szCs w:val="28"/>
        </w:rPr>
        <w:t>,</w:t>
      </w:r>
      <w:r w:rsidRPr="008C0CC7">
        <w:rPr>
          <w:rFonts w:ascii="Times New Roman" w:hAnsi="Times New Roman" w:cs="Times New Roman"/>
          <w:sz w:val="28"/>
          <w:szCs w:val="28"/>
        </w:rPr>
        <w:t xml:space="preserve"> </w:t>
      </w:r>
      <w:r w:rsidRPr="008C0CC7">
        <w:rPr>
          <w:rFonts w:ascii="Times New Roman" w:hAnsi="Times New Roman" w:cs="Times New Roman"/>
          <w:b/>
          <w:sz w:val="28"/>
          <w:szCs w:val="28"/>
        </w:rPr>
        <w:t xml:space="preserve">воспитательная работа и ее психологическое обеспечение </w:t>
      </w:r>
      <w:r w:rsidR="000C5C51" w:rsidRPr="008C0CC7">
        <w:rPr>
          <w:rFonts w:ascii="Times New Roman" w:hAnsi="Times New Roman" w:cs="Times New Roman"/>
          <w:b/>
          <w:bCs/>
          <w:sz w:val="28"/>
          <w:szCs w:val="28"/>
        </w:rPr>
        <w:t xml:space="preserve">и </w:t>
      </w:r>
      <w:r w:rsidRPr="008C0CC7">
        <w:rPr>
          <w:rFonts w:ascii="Times New Roman" w:hAnsi="Times New Roman" w:cs="Times New Roman"/>
          <w:b/>
          <w:bCs/>
          <w:sz w:val="28"/>
          <w:szCs w:val="28"/>
        </w:rPr>
        <w:t>агитационно-пропагандистская работа)</w:t>
      </w:r>
      <w:r w:rsidRPr="008C0CC7">
        <w:rPr>
          <w:rFonts w:ascii="Times New Roman" w:hAnsi="Times New Roman" w:cs="Times New Roman"/>
          <w:sz w:val="28"/>
          <w:szCs w:val="28"/>
        </w:rPr>
        <w:t xml:space="preserve">, а также при </w:t>
      </w:r>
      <w:r w:rsidRPr="008C0CC7">
        <w:rPr>
          <w:rFonts w:ascii="Times New Roman" w:hAnsi="Times New Roman" w:cs="Times New Roman"/>
          <w:sz w:val="28"/>
          <w:szCs w:val="28"/>
        </w:rPr>
        <w:lastRenderedPageBreak/>
        <w:t>необходимости делаются необходимые расчеты, составляются графики, таблицы и анализ. Вторую часть нужно закрепить приложениями к отчету. Объем приложений неограничен. Приложения – отдельные документы, нормативные акты, протоколы анализа занятий, таблицы, планы мероприятий (беседы), составленные программы и комплексы упражнений, статистические данные. Каждое приложение следует выносить на новую страницу.</w:t>
      </w:r>
    </w:p>
    <w:p w14:paraId="4437D452"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b/>
          <w:i/>
          <w:color w:val="000000"/>
          <w:sz w:val="28"/>
          <w:szCs w:val="28"/>
        </w:rPr>
        <w:t xml:space="preserve">Отчет по практике является комплексным и включает краткий анализ по выполненным заданиям </w:t>
      </w:r>
      <w:r w:rsidRPr="008C0CC7">
        <w:rPr>
          <w:rFonts w:ascii="Times New Roman" w:hAnsi="Times New Roman" w:cs="Times New Roman"/>
          <w:color w:val="000000"/>
          <w:sz w:val="28"/>
          <w:szCs w:val="28"/>
        </w:rPr>
        <w:t>индивидуального плана работы практиканта по всем видам практической деятельности:</w:t>
      </w:r>
    </w:p>
    <w:p w14:paraId="2CD92575"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xml:space="preserve">- </w:t>
      </w:r>
      <w:r w:rsidRPr="008C0CC7">
        <w:rPr>
          <w:rFonts w:ascii="Times New Roman" w:hAnsi="Times New Roman" w:cs="Times New Roman"/>
          <w:bCs/>
          <w:color w:val="000000"/>
          <w:sz w:val="28"/>
          <w:szCs w:val="28"/>
        </w:rPr>
        <w:t>рабочие программы учебных дисциплин и др.);</w:t>
      </w:r>
    </w:p>
    <w:p w14:paraId="217EC0EA" w14:textId="77777777" w:rsidR="00556954" w:rsidRPr="008C0CC7" w:rsidRDefault="00556954" w:rsidP="00556954">
      <w:pPr>
        <w:spacing w:after="0" w:line="360" w:lineRule="auto"/>
        <w:ind w:firstLine="709"/>
        <w:jc w:val="both"/>
        <w:rPr>
          <w:rFonts w:ascii="Times New Roman" w:hAnsi="Times New Roman" w:cs="Times New Roman"/>
          <w:sz w:val="28"/>
          <w:szCs w:val="28"/>
        </w:rPr>
      </w:pPr>
      <w:r w:rsidRPr="008C0CC7">
        <w:rPr>
          <w:rFonts w:ascii="Times New Roman" w:hAnsi="Times New Roman" w:cs="Times New Roman"/>
          <w:color w:val="000000"/>
          <w:sz w:val="28"/>
          <w:szCs w:val="28"/>
        </w:rPr>
        <w:t>- об эффективности мероприятий, проводимых практикантом в базовом учреждении (на основе п</w:t>
      </w:r>
      <w:r w:rsidRPr="008C0CC7">
        <w:rPr>
          <w:rFonts w:ascii="Times New Roman" w:hAnsi="Times New Roman" w:cs="Times New Roman"/>
          <w:sz w:val="28"/>
          <w:szCs w:val="28"/>
        </w:rPr>
        <w:t>ротоколов диагностических тестирований, полученных в ходе практики (в начале и в конце), например, определяют: уровень физической подготовленности занимающихся, уровень физической работоспособности, морфофункциональные показатели и т.д.);</w:t>
      </w:r>
    </w:p>
    <w:p w14:paraId="16BB8875"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о проведении магистрантом за период прохождения практики учебно-воспитательных мероприятий в базовом учреждении;</w:t>
      </w:r>
    </w:p>
    <w:p w14:paraId="336EB3DE"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о педагогическом анализе проведенных преподавателями или практикантами несколько учебных занятий (по протоколам хронометража и пульсометрии);</w:t>
      </w:r>
    </w:p>
    <w:p w14:paraId="38F70A70"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о методическом анализе разработанных комплексов упражнений (с обязательной ссылкой на авторов методик);</w:t>
      </w:r>
    </w:p>
    <w:p w14:paraId="78584CC4"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о проведении воспитательных мероприятий (беседы, диспуты, торжества и др.);</w:t>
      </w:r>
    </w:p>
    <w:p w14:paraId="6E85F27D"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о проведении спортивно-массового мероприятия (с приложением документов сценария и отчета);</w:t>
      </w:r>
    </w:p>
    <w:p w14:paraId="23B485D8" w14:textId="77777777" w:rsidR="00556954" w:rsidRPr="008C0CC7" w:rsidRDefault="00556954" w:rsidP="00556954">
      <w:pPr>
        <w:widowControl w:val="0"/>
        <w:autoSpaceDE w:val="0"/>
        <w:autoSpaceDN w:val="0"/>
        <w:adjustRightInd w:val="0"/>
        <w:spacing w:after="0" w:line="360" w:lineRule="auto"/>
        <w:ind w:firstLine="709"/>
        <w:jc w:val="both"/>
        <w:rPr>
          <w:rFonts w:ascii="Times New Roman" w:hAnsi="Times New Roman" w:cs="Times New Roman"/>
          <w:color w:val="000000"/>
          <w:sz w:val="28"/>
          <w:szCs w:val="28"/>
        </w:rPr>
      </w:pPr>
      <w:r w:rsidRPr="008C0CC7">
        <w:rPr>
          <w:rFonts w:ascii="Times New Roman" w:hAnsi="Times New Roman" w:cs="Times New Roman"/>
          <w:color w:val="000000"/>
          <w:sz w:val="28"/>
          <w:szCs w:val="28"/>
        </w:rPr>
        <w:t>-  о выполнении индивидуального задания, полученного от методиста.</w:t>
      </w:r>
    </w:p>
    <w:p w14:paraId="5F7F809D" w14:textId="77777777" w:rsidR="00556954" w:rsidRPr="008C0CC7" w:rsidRDefault="00556954" w:rsidP="00556954">
      <w:pPr>
        <w:pStyle w:val="a3"/>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b/>
          <w:sz w:val="28"/>
          <w:szCs w:val="28"/>
        </w:rPr>
        <w:t>- Заключение</w:t>
      </w:r>
      <w:r w:rsidRPr="008C0CC7">
        <w:rPr>
          <w:rFonts w:ascii="Times New Roman" w:hAnsi="Times New Roman" w:cs="Times New Roman"/>
          <w:sz w:val="28"/>
          <w:szCs w:val="28"/>
        </w:rPr>
        <w:t xml:space="preserve"> – часть отчета, в которой делается </w:t>
      </w:r>
      <w:r w:rsidRPr="008C0CC7">
        <w:rPr>
          <w:rFonts w:ascii="Times New Roman" w:hAnsi="Times New Roman" w:cs="Times New Roman"/>
          <w:color w:val="000000"/>
          <w:sz w:val="28"/>
          <w:szCs w:val="28"/>
        </w:rPr>
        <w:t xml:space="preserve">общий </w:t>
      </w:r>
      <w:r w:rsidRPr="008C0CC7">
        <w:rPr>
          <w:rFonts w:ascii="Times New Roman" w:hAnsi="Times New Roman" w:cs="Times New Roman"/>
          <w:spacing w:val="6"/>
          <w:sz w:val="28"/>
          <w:szCs w:val="28"/>
          <w:lang w:eastAsia="zh-CN"/>
        </w:rPr>
        <w:t xml:space="preserve">анализ качества профессиональной деятельности практиканта, </w:t>
      </w:r>
      <w:r w:rsidRPr="008C0CC7">
        <w:rPr>
          <w:rFonts w:ascii="Times New Roman" w:hAnsi="Times New Roman" w:cs="Times New Roman"/>
          <w:color w:val="000000"/>
          <w:sz w:val="28"/>
          <w:szCs w:val="28"/>
        </w:rPr>
        <w:t xml:space="preserve">обсуждение о том, какую пользу магистранту принесла практика в закреплении теоретических </w:t>
      </w:r>
      <w:r w:rsidRPr="008C0CC7">
        <w:rPr>
          <w:rFonts w:ascii="Times New Roman" w:hAnsi="Times New Roman" w:cs="Times New Roman"/>
          <w:color w:val="000000"/>
          <w:sz w:val="28"/>
          <w:szCs w:val="28"/>
        </w:rPr>
        <w:lastRenderedPageBreak/>
        <w:t xml:space="preserve">положений, даются </w:t>
      </w:r>
      <w:r w:rsidRPr="008C0CC7">
        <w:rPr>
          <w:rFonts w:ascii="Times New Roman" w:hAnsi="Times New Roman" w:cs="Times New Roman"/>
          <w:sz w:val="28"/>
          <w:szCs w:val="28"/>
        </w:rPr>
        <w:t xml:space="preserve">все необходимые выводы, подводятся итоги, описываются полученные знания и приобретённые навыки, </w:t>
      </w:r>
      <w:r w:rsidRPr="008C0CC7">
        <w:rPr>
          <w:rFonts w:ascii="Times New Roman" w:hAnsi="Times New Roman" w:cs="Times New Roman"/>
          <w:color w:val="000000"/>
          <w:sz w:val="28"/>
          <w:szCs w:val="28"/>
        </w:rPr>
        <w:t xml:space="preserve">отмечаются проблемы, возникшие в ходе прохождения практики, делаются замечания и даются предложения по улучшению организации практики. </w:t>
      </w:r>
      <w:r w:rsidRPr="008C0CC7">
        <w:rPr>
          <w:rFonts w:ascii="Times New Roman" w:hAnsi="Times New Roman" w:cs="Times New Roman"/>
          <w:sz w:val="28"/>
          <w:szCs w:val="28"/>
        </w:rPr>
        <w:t>Не стоит забывать указать и то, что освоить за время похождения практики не удалось, но акцент следует сделать на достоинствах. Заключение обычно пишется на основе введения и описывает степень выполнения поставленных целей и задач.</w:t>
      </w:r>
    </w:p>
    <w:p w14:paraId="3975FC60" w14:textId="77777777" w:rsidR="00556954" w:rsidRPr="008C0CC7" w:rsidRDefault="00556954" w:rsidP="00556954">
      <w:pPr>
        <w:shd w:val="clear" w:color="auto" w:fill="FFFFFF"/>
        <w:spacing w:after="0" w:line="360" w:lineRule="auto"/>
        <w:ind w:firstLine="709"/>
        <w:jc w:val="both"/>
        <w:rPr>
          <w:rFonts w:ascii="Times New Roman" w:hAnsi="Times New Roman" w:cs="Times New Roman"/>
          <w:b/>
          <w:i/>
          <w:sz w:val="28"/>
          <w:szCs w:val="28"/>
        </w:rPr>
      </w:pPr>
      <w:r w:rsidRPr="008C0CC7">
        <w:rPr>
          <w:rFonts w:ascii="Times New Roman" w:hAnsi="Times New Roman" w:cs="Times New Roman"/>
          <w:sz w:val="28"/>
          <w:szCs w:val="28"/>
        </w:rPr>
        <w:t xml:space="preserve">Кроме определенной структуры, существуют обязательные правила оформления отчета по </w:t>
      </w:r>
      <w:r w:rsidRPr="008C0CC7">
        <w:rPr>
          <w:rFonts w:ascii="Times New Roman" w:hAnsi="Times New Roman" w:cs="Times New Roman"/>
          <w:b/>
          <w:i/>
          <w:sz w:val="28"/>
          <w:szCs w:val="28"/>
        </w:rPr>
        <w:t>производственной практике:</w:t>
      </w:r>
    </w:p>
    <w:p w14:paraId="7E5FB395" w14:textId="77777777" w:rsidR="00556954" w:rsidRPr="008C0CC7" w:rsidRDefault="00556954" w:rsidP="00556954">
      <w:pPr>
        <w:pStyle w:val="a3"/>
        <w:widowControl w:val="0"/>
        <w:autoSpaceDE w:val="0"/>
        <w:autoSpaceDN w:val="0"/>
        <w:adjustRightInd w:val="0"/>
        <w:spacing w:after="0" w:line="360" w:lineRule="auto"/>
        <w:ind w:left="0" w:firstLine="709"/>
        <w:jc w:val="both"/>
        <w:rPr>
          <w:rFonts w:ascii="Times New Roman" w:hAnsi="Times New Roman" w:cs="Times New Roman"/>
          <w:sz w:val="28"/>
          <w:szCs w:val="28"/>
        </w:rPr>
      </w:pPr>
      <w:r w:rsidRPr="008C0CC7">
        <w:rPr>
          <w:rFonts w:ascii="Times New Roman" w:hAnsi="Times New Roman" w:cs="Times New Roman"/>
          <w:sz w:val="28"/>
          <w:szCs w:val="28"/>
        </w:rPr>
        <w:t>Отчет должен быть изложен в пределах пяти страниц машинописного текста. Оформляется отдельно в текстовом редакторе MicrosoftWord и шрифт TimesNewRoman, размер шрифта - 14 пт, межстрочный интервал – 1,5, выравнивание по ширине, отступ первой строки 1.25 см. Параметры страницы: размер бумаги – А4 (21 см х 29,7 см); ориентация – книжная; поля: верхнее – 2 см, нижнее – 2 см, левое – 2,5 см, правое – 1 см.</w:t>
      </w:r>
    </w:p>
    <w:bookmarkEnd w:id="0"/>
    <w:p w14:paraId="0732B072" w14:textId="77777777" w:rsidR="00EF61F3" w:rsidRDefault="00EF61F3" w:rsidP="006C7B2F">
      <w:pPr>
        <w:jc w:val="center"/>
        <w:rPr>
          <w:rFonts w:ascii="Times New Roman" w:hAnsi="Times New Roman" w:cs="Times New Roman"/>
          <w:b/>
          <w:bCs/>
          <w:sz w:val="28"/>
          <w:szCs w:val="28"/>
        </w:rPr>
      </w:pPr>
    </w:p>
    <w:p w14:paraId="369E54BC" w14:textId="7F170673" w:rsidR="00400780" w:rsidRPr="008C0CC7" w:rsidRDefault="006C7B2F" w:rsidP="006C7B2F">
      <w:pPr>
        <w:jc w:val="center"/>
        <w:rPr>
          <w:rFonts w:ascii="Times New Roman" w:hAnsi="Times New Roman" w:cs="Times New Roman"/>
          <w:b/>
          <w:bCs/>
          <w:sz w:val="28"/>
          <w:szCs w:val="28"/>
        </w:rPr>
      </w:pPr>
      <w:r w:rsidRPr="008C0CC7">
        <w:rPr>
          <w:rFonts w:ascii="Times New Roman" w:hAnsi="Times New Roman" w:cs="Times New Roman"/>
          <w:b/>
          <w:bCs/>
          <w:sz w:val="28"/>
          <w:szCs w:val="28"/>
        </w:rPr>
        <w:t xml:space="preserve">Материалы по заполнению </w:t>
      </w:r>
      <w:r w:rsidR="005350B7" w:rsidRPr="008C0CC7">
        <w:rPr>
          <w:rFonts w:ascii="Times New Roman" w:hAnsi="Times New Roman" w:cs="Times New Roman"/>
          <w:b/>
          <w:bCs/>
          <w:sz w:val="28"/>
          <w:szCs w:val="28"/>
        </w:rPr>
        <w:t xml:space="preserve">дневника практиканта представляются в </w:t>
      </w:r>
      <w:r w:rsidR="00400780" w:rsidRPr="008C0CC7">
        <w:rPr>
          <w:rFonts w:ascii="Times New Roman" w:hAnsi="Times New Roman" w:cs="Times New Roman"/>
          <w:b/>
          <w:bCs/>
          <w:sz w:val="28"/>
          <w:szCs w:val="28"/>
        </w:rPr>
        <w:t xml:space="preserve">виде </w:t>
      </w:r>
      <w:r w:rsidR="00EF61F3">
        <w:rPr>
          <w:rFonts w:ascii="Times New Roman" w:hAnsi="Times New Roman" w:cs="Times New Roman"/>
          <w:b/>
          <w:bCs/>
          <w:sz w:val="28"/>
          <w:szCs w:val="28"/>
        </w:rPr>
        <w:t>таблице представленной ниже.</w:t>
      </w:r>
    </w:p>
    <w:p w14:paraId="24BC139F" w14:textId="1DE38B16" w:rsidR="006C7B2F" w:rsidRPr="008C0CC7" w:rsidRDefault="006C7B2F" w:rsidP="006C7B2F">
      <w:pPr>
        <w:jc w:val="center"/>
        <w:rPr>
          <w:rFonts w:ascii="Times New Roman" w:hAnsi="Times New Roman" w:cs="Times New Roman"/>
          <w:b/>
          <w:sz w:val="28"/>
          <w:szCs w:val="28"/>
        </w:rPr>
      </w:pPr>
      <w:r w:rsidRPr="008C0CC7">
        <w:rPr>
          <w:rFonts w:ascii="Times New Roman" w:hAnsi="Times New Roman" w:cs="Times New Roman"/>
          <w:b/>
          <w:sz w:val="28"/>
          <w:szCs w:val="28"/>
        </w:rPr>
        <w:t>Дневник практиканта</w:t>
      </w:r>
    </w:p>
    <w:p w14:paraId="42CFFBA8" w14:textId="69359792" w:rsidR="006C7B2F" w:rsidRPr="008C0CC7" w:rsidRDefault="005350B7" w:rsidP="004A1C78">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ДНЕВНИК ПРОХОЖДЕНИЯ ПРАКТИКИ В данном разделе ежедневно, кратко и четко записываются выполняемые работы, и в конце каждой недели журнал представляется для проверки руководителю (от предприятия и университета) практики. При выполнении одной и той же работы несколько дней, в графе «дата» сделать запись «с ___по___». </w:t>
      </w:r>
    </w:p>
    <w:p w14:paraId="4804A623" w14:textId="77777777" w:rsidR="004A1C78" w:rsidRPr="008C0CC7" w:rsidRDefault="004A1C78" w:rsidP="004A1C78">
      <w:pPr>
        <w:spacing w:after="0" w:line="240" w:lineRule="auto"/>
        <w:ind w:firstLine="709"/>
        <w:jc w:val="both"/>
        <w:rPr>
          <w:rFonts w:ascii="Times New Roman" w:hAnsi="Times New Roman" w:cs="Times New Roman"/>
          <w:sz w:val="28"/>
          <w:szCs w:val="28"/>
        </w:rPr>
      </w:pPr>
    </w:p>
    <w:tbl>
      <w:tblPr>
        <w:tblStyle w:val="a6"/>
        <w:tblW w:w="0" w:type="auto"/>
        <w:tblLook w:val="04A0" w:firstRow="1" w:lastRow="0" w:firstColumn="1" w:lastColumn="0" w:noHBand="0" w:noVBand="1"/>
      </w:tblPr>
      <w:tblGrid>
        <w:gridCol w:w="1253"/>
        <w:gridCol w:w="2086"/>
        <w:gridCol w:w="4028"/>
        <w:gridCol w:w="1978"/>
      </w:tblGrid>
      <w:tr w:rsidR="00B654CA" w:rsidRPr="008C0CC7" w14:paraId="1E856F1D" w14:textId="77777777" w:rsidTr="00B654CA">
        <w:tc>
          <w:tcPr>
            <w:tcW w:w="1271" w:type="dxa"/>
          </w:tcPr>
          <w:p w14:paraId="05E18A16" w14:textId="5C828360" w:rsidR="00B654CA" w:rsidRPr="008C0CC7" w:rsidRDefault="00B654CA" w:rsidP="00B654CA">
            <w:pPr>
              <w:jc w:val="center"/>
              <w:rPr>
                <w:rFonts w:ascii="Times New Roman" w:hAnsi="Times New Roman" w:cs="Times New Roman"/>
                <w:b/>
                <w:sz w:val="28"/>
                <w:szCs w:val="28"/>
              </w:rPr>
            </w:pPr>
            <w:r w:rsidRPr="008C0CC7">
              <w:rPr>
                <w:rFonts w:ascii="Times New Roman" w:hAnsi="Times New Roman" w:cs="Times New Roman"/>
                <w:b/>
                <w:sz w:val="28"/>
                <w:szCs w:val="28"/>
              </w:rPr>
              <w:t xml:space="preserve">Дата </w:t>
            </w:r>
          </w:p>
        </w:tc>
        <w:tc>
          <w:tcPr>
            <w:tcW w:w="2126" w:type="dxa"/>
          </w:tcPr>
          <w:p w14:paraId="387B25F7" w14:textId="15F6E52D" w:rsidR="00B654CA" w:rsidRPr="008C0CC7" w:rsidRDefault="00B654CA" w:rsidP="006C7B2F">
            <w:pPr>
              <w:jc w:val="center"/>
              <w:rPr>
                <w:rFonts w:ascii="Times New Roman" w:hAnsi="Times New Roman" w:cs="Times New Roman"/>
                <w:b/>
                <w:sz w:val="28"/>
                <w:szCs w:val="28"/>
              </w:rPr>
            </w:pPr>
            <w:r w:rsidRPr="008C0CC7">
              <w:rPr>
                <w:rFonts w:ascii="Times New Roman" w:hAnsi="Times New Roman" w:cs="Times New Roman"/>
                <w:b/>
                <w:sz w:val="28"/>
                <w:szCs w:val="28"/>
              </w:rPr>
              <w:t>Место работы</w:t>
            </w:r>
          </w:p>
        </w:tc>
        <w:tc>
          <w:tcPr>
            <w:tcW w:w="4111" w:type="dxa"/>
          </w:tcPr>
          <w:p w14:paraId="676C4281" w14:textId="490CFC20" w:rsidR="00B654CA" w:rsidRPr="008C0CC7" w:rsidRDefault="00B654CA" w:rsidP="006C7B2F">
            <w:pPr>
              <w:jc w:val="center"/>
              <w:rPr>
                <w:rFonts w:ascii="Times New Roman" w:hAnsi="Times New Roman" w:cs="Times New Roman"/>
                <w:b/>
                <w:sz w:val="28"/>
                <w:szCs w:val="28"/>
              </w:rPr>
            </w:pPr>
            <w:r w:rsidRPr="008C0CC7">
              <w:rPr>
                <w:rFonts w:ascii="Times New Roman" w:hAnsi="Times New Roman" w:cs="Times New Roman"/>
                <w:b/>
                <w:sz w:val="28"/>
                <w:szCs w:val="28"/>
              </w:rPr>
              <w:t>Выполняемые работы</w:t>
            </w:r>
          </w:p>
        </w:tc>
        <w:tc>
          <w:tcPr>
            <w:tcW w:w="1837" w:type="dxa"/>
          </w:tcPr>
          <w:p w14:paraId="3F403D88" w14:textId="634CB127" w:rsidR="00B654CA" w:rsidRPr="008C0CC7" w:rsidRDefault="00B654CA" w:rsidP="006C7B2F">
            <w:pPr>
              <w:jc w:val="center"/>
              <w:rPr>
                <w:rFonts w:ascii="Times New Roman" w:hAnsi="Times New Roman" w:cs="Times New Roman"/>
                <w:b/>
                <w:sz w:val="28"/>
                <w:szCs w:val="28"/>
              </w:rPr>
            </w:pPr>
            <w:r w:rsidRPr="008C0CC7">
              <w:rPr>
                <w:rFonts w:ascii="Times New Roman" w:hAnsi="Times New Roman" w:cs="Times New Roman"/>
                <w:b/>
                <w:sz w:val="28"/>
                <w:szCs w:val="28"/>
              </w:rPr>
              <w:t>Оценка руководителя</w:t>
            </w:r>
          </w:p>
        </w:tc>
      </w:tr>
      <w:tr w:rsidR="00B654CA" w:rsidRPr="008C0CC7" w14:paraId="3A49B4D7" w14:textId="77777777" w:rsidTr="00B654CA">
        <w:tc>
          <w:tcPr>
            <w:tcW w:w="1271" w:type="dxa"/>
          </w:tcPr>
          <w:p w14:paraId="000463CF" w14:textId="77777777" w:rsidR="00B654CA" w:rsidRPr="008C0CC7" w:rsidRDefault="00B654CA" w:rsidP="006C7B2F">
            <w:pPr>
              <w:jc w:val="center"/>
              <w:rPr>
                <w:rFonts w:ascii="Times New Roman" w:hAnsi="Times New Roman" w:cs="Times New Roman"/>
                <w:b/>
                <w:sz w:val="28"/>
                <w:szCs w:val="28"/>
              </w:rPr>
            </w:pPr>
          </w:p>
        </w:tc>
        <w:tc>
          <w:tcPr>
            <w:tcW w:w="2126" w:type="dxa"/>
          </w:tcPr>
          <w:p w14:paraId="4375BF7C" w14:textId="77777777" w:rsidR="00B654CA" w:rsidRPr="008C0CC7" w:rsidRDefault="00B654CA" w:rsidP="006C7B2F">
            <w:pPr>
              <w:jc w:val="center"/>
              <w:rPr>
                <w:rFonts w:ascii="Times New Roman" w:hAnsi="Times New Roman" w:cs="Times New Roman"/>
                <w:b/>
                <w:sz w:val="28"/>
                <w:szCs w:val="28"/>
              </w:rPr>
            </w:pPr>
          </w:p>
        </w:tc>
        <w:tc>
          <w:tcPr>
            <w:tcW w:w="4111" w:type="dxa"/>
          </w:tcPr>
          <w:p w14:paraId="173FD63C" w14:textId="77777777" w:rsidR="00B654CA" w:rsidRPr="008C0CC7" w:rsidRDefault="00B654CA" w:rsidP="006C7B2F">
            <w:pPr>
              <w:jc w:val="center"/>
              <w:rPr>
                <w:rFonts w:ascii="Times New Roman" w:hAnsi="Times New Roman" w:cs="Times New Roman"/>
                <w:b/>
                <w:sz w:val="28"/>
                <w:szCs w:val="28"/>
              </w:rPr>
            </w:pPr>
          </w:p>
        </w:tc>
        <w:tc>
          <w:tcPr>
            <w:tcW w:w="1837" w:type="dxa"/>
          </w:tcPr>
          <w:p w14:paraId="070A8980" w14:textId="77777777" w:rsidR="00B654CA" w:rsidRPr="008C0CC7" w:rsidRDefault="00B654CA" w:rsidP="006C7B2F">
            <w:pPr>
              <w:jc w:val="center"/>
              <w:rPr>
                <w:rFonts w:ascii="Times New Roman" w:hAnsi="Times New Roman" w:cs="Times New Roman"/>
                <w:b/>
                <w:sz w:val="28"/>
                <w:szCs w:val="28"/>
              </w:rPr>
            </w:pPr>
          </w:p>
        </w:tc>
      </w:tr>
      <w:tr w:rsidR="00B654CA" w:rsidRPr="008C0CC7" w14:paraId="33FD7C24" w14:textId="77777777" w:rsidTr="00B654CA">
        <w:tc>
          <w:tcPr>
            <w:tcW w:w="1271" w:type="dxa"/>
          </w:tcPr>
          <w:p w14:paraId="38AB5E91" w14:textId="77777777" w:rsidR="00B654CA" w:rsidRPr="008C0CC7" w:rsidRDefault="00B654CA" w:rsidP="006C7B2F">
            <w:pPr>
              <w:jc w:val="center"/>
              <w:rPr>
                <w:rFonts w:ascii="Times New Roman" w:hAnsi="Times New Roman" w:cs="Times New Roman"/>
                <w:b/>
                <w:sz w:val="28"/>
                <w:szCs w:val="28"/>
              </w:rPr>
            </w:pPr>
          </w:p>
        </w:tc>
        <w:tc>
          <w:tcPr>
            <w:tcW w:w="2126" w:type="dxa"/>
          </w:tcPr>
          <w:p w14:paraId="2157BEF0" w14:textId="77777777" w:rsidR="00B654CA" w:rsidRPr="008C0CC7" w:rsidRDefault="00B654CA" w:rsidP="006C7B2F">
            <w:pPr>
              <w:jc w:val="center"/>
              <w:rPr>
                <w:rFonts w:ascii="Times New Roman" w:hAnsi="Times New Roman" w:cs="Times New Roman"/>
                <w:b/>
                <w:sz w:val="28"/>
                <w:szCs w:val="28"/>
              </w:rPr>
            </w:pPr>
          </w:p>
        </w:tc>
        <w:tc>
          <w:tcPr>
            <w:tcW w:w="4111" w:type="dxa"/>
          </w:tcPr>
          <w:p w14:paraId="3E44C3FF" w14:textId="77777777" w:rsidR="00B654CA" w:rsidRPr="008C0CC7" w:rsidRDefault="00B654CA" w:rsidP="006C7B2F">
            <w:pPr>
              <w:jc w:val="center"/>
              <w:rPr>
                <w:rFonts w:ascii="Times New Roman" w:hAnsi="Times New Roman" w:cs="Times New Roman"/>
                <w:b/>
                <w:sz w:val="28"/>
                <w:szCs w:val="28"/>
              </w:rPr>
            </w:pPr>
          </w:p>
        </w:tc>
        <w:tc>
          <w:tcPr>
            <w:tcW w:w="1837" w:type="dxa"/>
          </w:tcPr>
          <w:p w14:paraId="6F1FDA10" w14:textId="77777777" w:rsidR="00B654CA" w:rsidRPr="008C0CC7" w:rsidRDefault="00B654CA" w:rsidP="006C7B2F">
            <w:pPr>
              <w:jc w:val="center"/>
              <w:rPr>
                <w:rFonts w:ascii="Times New Roman" w:hAnsi="Times New Roman" w:cs="Times New Roman"/>
                <w:b/>
                <w:sz w:val="28"/>
                <w:szCs w:val="28"/>
              </w:rPr>
            </w:pPr>
          </w:p>
        </w:tc>
      </w:tr>
      <w:tr w:rsidR="00B654CA" w:rsidRPr="008C0CC7" w14:paraId="63843EE1" w14:textId="77777777" w:rsidTr="00B654CA">
        <w:tc>
          <w:tcPr>
            <w:tcW w:w="1271" w:type="dxa"/>
          </w:tcPr>
          <w:p w14:paraId="1E905350" w14:textId="77777777" w:rsidR="00B654CA" w:rsidRPr="008C0CC7" w:rsidRDefault="00B654CA" w:rsidP="006C7B2F">
            <w:pPr>
              <w:jc w:val="center"/>
              <w:rPr>
                <w:rFonts w:ascii="Times New Roman" w:hAnsi="Times New Roman" w:cs="Times New Roman"/>
                <w:b/>
                <w:sz w:val="28"/>
                <w:szCs w:val="28"/>
              </w:rPr>
            </w:pPr>
          </w:p>
        </w:tc>
        <w:tc>
          <w:tcPr>
            <w:tcW w:w="2126" w:type="dxa"/>
          </w:tcPr>
          <w:p w14:paraId="21D8DC90" w14:textId="77777777" w:rsidR="00B654CA" w:rsidRPr="008C0CC7" w:rsidRDefault="00B654CA" w:rsidP="006C7B2F">
            <w:pPr>
              <w:jc w:val="center"/>
              <w:rPr>
                <w:rFonts w:ascii="Times New Roman" w:hAnsi="Times New Roman" w:cs="Times New Roman"/>
                <w:b/>
                <w:sz w:val="28"/>
                <w:szCs w:val="28"/>
              </w:rPr>
            </w:pPr>
          </w:p>
        </w:tc>
        <w:tc>
          <w:tcPr>
            <w:tcW w:w="4111" w:type="dxa"/>
          </w:tcPr>
          <w:p w14:paraId="17923225" w14:textId="77777777" w:rsidR="00B654CA" w:rsidRPr="008C0CC7" w:rsidRDefault="00B654CA" w:rsidP="006C7B2F">
            <w:pPr>
              <w:jc w:val="center"/>
              <w:rPr>
                <w:rFonts w:ascii="Times New Roman" w:hAnsi="Times New Roman" w:cs="Times New Roman"/>
                <w:b/>
                <w:sz w:val="28"/>
                <w:szCs w:val="28"/>
              </w:rPr>
            </w:pPr>
          </w:p>
        </w:tc>
        <w:tc>
          <w:tcPr>
            <w:tcW w:w="1837" w:type="dxa"/>
          </w:tcPr>
          <w:p w14:paraId="5E9A60E6" w14:textId="77777777" w:rsidR="00B654CA" w:rsidRPr="008C0CC7" w:rsidRDefault="00B654CA" w:rsidP="006C7B2F">
            <w:pPr>
              <w:jc w:val="center"/>
              <w:rPr>
                <w:rFonts w:ascii="Times New Roman" w:hAnsi="Times New Roman" w:cs="Times New Roman"/>
                <w:b/>
                <w:sz w:val="28"/>
                <w:szCs w:val="28"/>
              </w:rPr>
            </w:pPr>
          </w:p>
        </w:tc>
      </w:tr>
    </w:tbl>
    <w:p w14:paraId="6554E879" w14:textId="7C25A76F" w:rsidR="006C7B2F" w:rsidRDefault="006C7B2F" w:rsidP="006C7B2F">
      <w:pPr>
        <w:jc w:val="center"/>
        <w:rPr>
          <w:rFonts w:ascii="Times New Roman" w:hAnsi="Times New Roman" w:cs="Times New Roman"/>
          <w:b/>
          <w:sz w:val="28"/>
          <w:szCs w:val="28"/>
        </w:rPr>
      </w:pPr>
    </w:p>
    <w:p w14:paraId="32ED8551" w14:textId="77777777" w:rsidR="00EF61F3" w:rsidRDefault="00EF61F3" w:rsidP="006C7B2F">
      <w:pPr>
        <w:jc w:val="center"/>
        <w:rPr>
          <w:rFonts w:ascii="Times New Roman" w:hAnsi="Times New Roman" w:cs="Times New Roman"/>
          <w:b/>
          <w:sz w:val="28"/>
          <w:szCs w:val="28"/>
        </w:rPr>
      </w:pPr>
    </w:p>
    <w:p w14:paraId="38791A21" w14:textId="77777777" w:rsidR="00EF61F3" w:rsidRPr="008C0CC7" w:rsidRDefault="00EF61F3" w:rsidP="006C7B2F">
      <w:pPr>
        <w:jc w:val="center"/>
        <w:rPr>
          <w:rFonts w:ascii="Times New Roman" w:hAnsi="Times New Roman" w:cs="Times New Roman"/>
          <w:b/>
          <w:sz w:val="28"/>
          <w:szCs w:val="28"/>
        </w:rPr>
      </w:pPr>
    </w:p>
    <w:p w14:paraId="40FAD68D" w14:textId="77777777" w:rsidR="004A1C78" w:rsidRPr="008C0CC7" w:rsidRDefault="004A1C78" w:rsidP="004A1C78">
      <w:pPr>
        <w:spacing w:after="0" w:line="240" w:lineRule="auto"/>
        <w:ind w:firstLine="709"/>
        <w:jc w:val="center"/>
        <w:rPr>
          <w:rFonts w:ascii="Times New Roman" w:hAnsi="Times New Roman" w:cs="Times New Roman"/>
          <w:b/>
          <w:bCs/>
          <w:sz w:val="28"/>
          <w:szCs w:val="28"/>
        </w:rPr>
      </w:pPr>
      <w:r w:rsidRPr="008C0CC7">
        <w:rPr>
          <w:rFonts w:ascii="Times New Roman" w:hAnsi="Times New Roman" w:cs="Times New Roman"/>
          <w:b/>
          <w:bCs/>
          <w:sz w:val="28"/>
          <w:szCs w:val="28"/>
        </w:rPr>
        <w:lastRenderedPageBreak/>
        <w:t>СОДЕРЖАНИЕ ДНЕВНИКА</w:t>
      </w:r>
    </w:p>
    <w:p w14:paraId="61AA8032" w14:textId="77777777"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 xml:space="preserve">1. </w:t>
      </w:r>
      <w:r w:rsidRPr="008C0CC7">
        <w:rPr>
          <w:rFonts w:ascii="Times New Roman" w:hAnsi="Times New Roman" w:cs="Times New Roman"/>
          <w:b/>
          <w:sz w:val="28"/>
          <w:szCs w:val="28"/>
        </w:rPr>
        <w:t>Организационный этап.</w:t>
      </w:r>
    </w:p>
    <w:p w14:paraId="6504F61F" w14:textId="77777777" w:rsidR="004A1C78" w:rsidRPr="008C0CC7" w:rsidRDefault="004A1C78" w:rsidP="004A1C78">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1.Участие в установочной конференции (ознакомление с целью, задачами, содержанием практики).</w:t>
      </w:r>
    </w:p>
    <w:p w14:paraId="0A62FC0D" w14:textId="77777777" w:rsidR="004A1C78" w:rsidRPr="008C0CC7" w:rsidRDefault="004A1C78" w:rsidP="004A1C78">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2.Ознакомление с организационно-управленческой структурой базы практики с основными направлениями её деятельности, материально-технической базой. </w:t>
      </w:r>
    </w:p>
    <w:p w14:paraId="126C2AB5" w14:textId="2710A0CE" w:rsidR="004A1C78" w:rsidRPr="008C0CC7" w:rsidRDefault="004A1C78" w:rsidP="004A1C78">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4. Составление индивидуального плана прохождения практики.</w:t>
      </w:r>
    </w:p>
    <w:p w14:paraId="5AAF2D21" w14:textId="77777777" w:rsidR="004A1C78" w:rsidRPr="008C0CC7" w:rsidRDefault="004A1C78" w:rsidP="004A1C78">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5.  Составить план проведения текущего и этапного контроля функционального состояния и подготовленности, и педагогического анализа занятий.</w:t>
      </w:r>
    </w:p>
    <w:p w14:paraId="0D6340DB" w14:textId="77777777" w:rsidR="004A1C78" w:rsidRPr="008C0CC7" w:rsidRDefault="004A1C78" w:rsidP="004A1C78">
      <w:pPr>
        <w:spacing w:after="0" w:line="240" w:lineRule="auto"/>
        <w:ind w:firstLine="709"/>
        <w:jc w:val="both"/>
        <w:rPr>
          <w:rFonts w:ascii="Times New Roman" w:hAnsi="Times New Roman" w:cs="Times New Roman"/>
          <w:b/>
          <w:sz w:val="28"/>
          <w:szCs w:val="28"/>
        </w:rPr>
      </w:pPr>
      <w:r w:rsidRPr="008C0CC7">
        <w:rPr>
          <w:rFonts w:ascii="Times New Roman" w:hAnsi="Times New Roman" w:cs="Times New Roman"/>
          <w:bCs/>
          <w:sz w:val="28"/>
          <w:szCs w:val="28"/>
        </w:rPr>
        <w:t>2</w:t>
      </w:r>
      <w:r w:rsidRPr="008C0CC7">
        <w:rPr>
          <w:rFonts w:ascii="Times New Roman" w:hAnsi="Times New Roman" w:cs="Times New Roman"/>
          <w:sz w:val="28"/>
          <w:szCs w:val="28"/>
        </w:rPr>
        <w:t xml:space="preserve"> </w:t>
      </w:r>
      <w:r w:rsidRPr="008C0CC7">
        <w:rPr>
          <w:rFonts w:ascii="Times New Roman" w:hAnsi="Times New Roman" w:cs="Times New Roman"/>
          <w:b/>
          <w:sz w:val="28"/>
          <w:szCs w:val="28"/>
        </w:rPr>
        <w:t>Производственный этап:</w:t>
      </w:r>
    </w:p>
    <w:p w14:paraId="43E7AE6F" w14:textId="2F61018B"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 xml:space="preserve">1. Посещение учебных </w:t>
      </w:r>
      <w:r w:rsidR="001900E4" w:rsidRPr="008C0CC7">
        <w:rPr>
          <w:rFonts w:ascii="Times New Roman" w:hAnsi="Times New Roman" w:cs="Times New Roman"/>
          <w:bCs/>
          <w:sz w:val="28"/>
          <w:szCs w:val="28"/>
        </w:rPr>
        <w:t xml:space="preserve">или тренировочных </w:t>
      </w:r>
      <w:r w:rsidRPr="008C0CC7">
        <w:rPr>
          <w:rFonts w:ascii="Times New Roman" w:hAnsi="Times New Roman" w:cs="Times New Roman"/>
          <w:bCs/>
          <w:sz w:val="28"/>
          <w:szCs w:val="28"/>
        </w:rPr>
        <w:t>занятий.</w:t>
      </w:r>
    </w:p>
    <w:p w14:paraId="2A1BBF94" w14:textId="3D52575E"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2. Изучение и анализ нормативно-правовых документов, регламентирующих деятельность базы практики. Поиск и анализ литературы по заданным тематикам исследований (</w:t>
      </w:r>
      <w:r w:rsidR="00E82E29" w:rsidRPr="008C0CC7">
        <w:rPr>
          <w:rFonts w:ascii="Times New Roman" w:hAnsi="Times New Roman" w:cs="Times New Roman"/>
          <w:bCs/>
          <w:sz w:val="28"/>
          <w:szCs w:val="28"/>
        </w:rPr>
        <w:t>например,</w:t>
      </w:r>
      <w:r w:rsidRPr="008C0CC7">
        <w:rPr>
          <w:rFonts w:ascii="Times New Roman" w:hAnsi="Times New Roman" w:cs="Times New Roman"/>
          <w:bCs/>
          <w:sz w:val="28"/>
          <w:szCs w:val="28"/>
        </w:rPr>
        <w:t xml:space="preserve"> инновационные технологии, применяемые в области ФКиС).</w:t>
      </w:r>
    </w:p>
    <w:p w14:paraId="05914FC9" w14:textId="77777777"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3. Разработать методические рекомендации по совершенствованию учебного или учебно-тренировочного процесса на основе внедрения современных средств, методов и педагогических технологий.</w:t>
      </w:r>
    </w:p>
    <w:p w14:paraId="32AE7C48" w14:textId="77777777"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4. Подготовка и проведение учебных или учебно-тренировочных занятий.</w:t>
      </w:r>
    </w:p>
    <w:p w14:paraId="6AE29AB7" w14:textId="77777777"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5. Проведение оперативного и текущего контроля уровня технической и физической подготовленности, а также функционального состояния спортсменов в избранном виде спорта и педагогического анализа занятий.</w:t>
      </w:r>
    </w:p>
    <w:p w14:paraId="1256400A" w14:textId="77777777" w:rsidR="004A1C78" w:rsidRPr="008C0CC7" w:rsidRDefault="004A1C78" w:rsidP="004A1C78">
      <w:pPr>
        <w:spacing w:after="0" w:line="240" w:lineRule="auto"/>
        <w:ind w:firstLine="709"/>
        <w:jc w:val="both"/>
        <w:rPr>
          <w:rFonts w:ascii="Times New Roman" w:hAnsi="Times New Roman" w:cs="Times New Roman"/>
          <w:b/>
          <w:sz w:val="28"/>
          <w:szCs w:val="28"/>
        </w:rPr>
      </w:pPr>
      <w:r w:rsidRPr="008C0CC7">
        <w:rPr>
          <w:rFonts w:ascii="Times New Roman" w:hAnsi="Times New Roman" w:cs="Times New Roman"/>
          <w:bCs/>
          <w:sz w:val="28"/>
          <w:szCs w:val="28"/>
        </w:rPr>
        <w:t xml:space="preserve">3 </w:t>
      </w:r>
      <w:r w:rsidRPr="008C0CC7">
        <w:rPr>
          <w:rFonts w:ascii="Times New Roman" w:hAnsi="Times New Roman" w:cs="Times New Roman"/>
          <w:b/>
          <w:sz w:val="28"/>
          <w:szCs w:val="28"/>
        </w:rPr>
        <w:t>Итоговый этап:</w:t>
      </w:r>
    </w:p>
    <w:p w14:paraId="11E3864B" w14:textId="77777777" w:rsidR="004A1C78" w:rsidRPr="008C0CC7" w:rsidRDefault="004A1C78" w:rsidP="004A1C78">
      <w:pPr>
        <w:spacing w:after="0" w:line="240" w:lineRule="auto"/>
        <w:ind w:firstLine="709"/>
        <w:jc w:val="both"/>
        <w:rPr>
          <w:rFonts w:ascii="Times New Roman" w:hAnsi="Times New Roman" w:cs="Times New Roman"/>
          <w:bCs/>
          <w:sz w:val="28"/>
          <w:szCs w:val="28"/>
        </w:rPr>
      </w:pPr>
      <w:r w:rsidRPr="008C0CC7">
        <w:rPr>
          <w:rFonts w:ascii="Times New Roman" w:hAnsi="Times New Roman" w:cs="Times New Roman"/>
          <w:bCs/>
          <w:sz w:val="28"/>
          <w:szCs w:val="28"/>
        </w:rPr>
        <w:t>1.Подготовка и защита отчета по практике.</w:t>
      </w:r>
    </w:p>
    <w:p w14:paraId="60A3A9BC" w14:textId="77777777" w:rsidR="004A1C78" w:rsidRPr="008C0CC7" w:rsidRDefault="004A1C78" w:rsidP="004A1C78">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bCs/>
          <w:sz w:val="28"/>
          <w:szCs w:val="28"/>
        </w:rPr>
        <w:t>2.Участие в заключительной конференции.</w:t>
      </w:r>
    </w:p>
    <w:p w14:paraId="485154FB" w14:textId="77777777" w:rsidR="0019530B" w:rsidRPr="008C0CC7" w:rsidRDefault="0019530B" w:rsidP="006C7B2F">
      <w:pPr>
        <w:jc w:val="center"/>
        <w:rPr>
          <w:rFonts w:ascii="Times New Roman" w:hAnsi="Times New Roman" w:cs="Times New Roman"/>
          <w:b/>
          <w:bCs/>
          <w:sz w:val="28"/>
          <w:szCs w:val="28"/>
        </w:rPr>
      </w:pPr>
    </w:p>
    <w:p w14:paraId="4020A574" w14:textId="36F0A0B0" w:rsidR="00E14DB5" w:rsidRPr="008C0CC7" w:rsidRDefault="005350B7" w:rsidP="006C7B2F">
      <w:pPr>
        <w:jc w:val="center"/>
        <w:rPr>
          <w:rFonts w:ascii="Times New Roman" w:hAnsi="Times New Roman" w:cs="Times New Roman"/>
          <w:b/>
          <w:bCs/>
          <w:sz w:val="28"/>
          <w:szCs w:val="28"/>
        </w:rPr>
      </w:pPr>
      <w:r w:rsidRPr="008C0CC7">
        <w:rPr>
          <w:rFonts w:ascii="Times New Roman" w:hAnsi="Times New Roman" w:cs="Times New Roman"/>
          <w:b/>
          <w:bCs/>
          <w:sz w:val="28"/>
          <w:szCs w:val="28"/>
        </w:rPr>
        <w:t xml:space="preserve">Характеристика практиканта представляются в </w:t>
      </w:r>
      <w:r w:rsidR="00E14DB5" w:rsidRPr="008C0CC7">
        <w:rPr>
          <w:rFonts w:ascii="Times New Roman" w:hAnsi="Times New Roman" w:cs="Times New Roman"/>
          <w:b/>
          <w:bCs/>
          <w:sz w:val="28"/>
          <w:szCs w:val="28"/>
        </w:rPr>
        <w:t xml:space="preserve">виде </w:t>
      </w:r>
    </w:p>
    <w:p w14:paraId="45A04DAE" w14:textId="77777777" w:rsidR="00F10419" w:rsidRPr="008C0CC7" w:rsidRDefault="00F10419" w:rsidP="006C7B2F">
      <w:pPr>
        <w:spacing w:after="0" w:line="240" w:lineRule="auto"/>
        <w:ind w:firstLine="709"/>
        <w:jc w:val="both"/>
        <w:rPr>
          <w:rFonts w:ascii="Times New Roman" w:eastAsia="Times New Roman" w:hAnsi="Times New Roman" w:cs="Times New Roman"/>
          <w:sz w:val="28"/>
          <w:szCs w:val="28"/>
          <w:lang w:eastAsia="ru-RU"/>
        </w:rPr>
      </w:pPr>
    </w:p>
    <w:p w14:paraId="330A0FCD" w14:textId="02A4B880" w:rsidR="00B654CA" w:rsidRPr="008C0CC7" w:rsidRDefault="00B654CA" w:rsidP="00B654CA">
      <w:pPr>
        <w:spacing w:after="0" w:line="240" w:lineRule="auto"/>
        <w:ind w:firstLine="709"/>
        <w:jc w:val="center"/>
        <w:rPr>
          <w:rFonts w:ascii="Times New Roman" w:hAnsi="Times New Roman" w:cs="Times New Roman"/>
          <w:sz w:val="28"/>
          <w:szCs w:val="28"/>
        </w:rPr>
      </w:pPr>
      <w:bookmarkStart w:id="6" w:name="_Hlk82784582"/>
      <w:r w:rsidRPr="008C0CC7">
        <w:rPr>
          <w:rFonts w:ascii="Times New Roman" w:hAnsi="Times New Roman" w:cs="Times New Roman"/>
          <w:sz w:val="28"/>
          <w:szCs w:val="28"/>
        </w:rPr>
        <w:t xml:space="preserve">ОТЗЫВ - ХАРАКТЕРИСТИКА </w:t>
      </w:r>
    </w:p>
    <w:p w14:paraId="1E644FD9" w14:textId="77777777" w:rsidR="00B654CA" w:rsidRPr="008C0CC7" w:rsidRDefault="00B654CA" w:rsidP="00D10C6C">
      <w:pPr>
        <w:spacing w:after="0" w:line="240" w:lineRule="auto"/>
        <w:ind w:firstLine="709"/>
        <w:jc w:val="center"/>
        <w:rPr>
          <w:rFonts w:ascii="Times New Roman" w:hAnsi="Times New Roman" w:cs="Times New Roman"/>
          <w:sz w:val="28"/>
          <w:szCs w:val="28"/>
        </w:rPr>
      </w:pPr>
    </w:p>
    <w:p w14:paraId="4FDBB647" w14:textId="382D1880" w:rsidR="00830946" w:rsidRPr="008C0CC7" w:rsidRDefault="00830946" w:rsidP="00830946">
      <w:pPr>
        <w:spacing w:after="0" w:line="240" w:lineRule="auto"/>
        <w:jc w:val="center"/>
        <w:rPr>
          <w:rFonts w:ascii="Times New Roman" w:hAnsi="Times New Roman" w:cs="Times New Roman"/>
          <w:sz w:val="28"/>
          <w:szCs w:val="28"/>
        </w:rPr>
      </w:pPr>
      <w:r w:rsidRPr="008C0CC7">
        <w:rPr>
          <w:rFonts w:ascii="Times New Roman" w:hAnsi="Times New Roman" w:cs="Times New Roman"/>
          <w:sz w:val="28"/>
          <w:szCs w:val="28"/>
        </w:rPr>
        <w:t>Обучающийся______________________________________________________               фамилия, имя, отчество</w:t>
      </w:r>
    </w:p>
    <w:p w14:paraId="3AECB1F6" w14:textId="77777777" w:rsidR="00830946" w:rsidRPr="008C0CC7" w:rsidRDefault="00830946" w:rsidP="00830946">
      <w:pPr>
        <w:spacing w:after="0" w:line="240" w:lineRule="auto"/>
        <w:rPr>
          <w:rFonts w:ascii="Times New Roman" w:hAnsi="Times New Roman" w:cs="Times New Roman"/>
          <w:sz w:val="28"/>
          <w:szCs w:val="28"/>
        </w:rPr>
      </w:pPr>
      <w:r w:rsidRPr="008C0CC7">
        <w:rPr>
          <w:rFonts w:ascii="Times New Roman" w:hAnsi="Times New Roman" w:cs="Times New Roman"/>
          <w:sz w:val="28"/>
          <w:szCs w:val="28"/>
        </w:rPr>
        <w:t xml:space="preserve">___________курса </w:t>
      </w:r>
      <w:r w:rsidRPr="008C0CC7">
        <w:rPr>
          <w:rFonts w:ascii="Times New Roman" w:hAnsi="Times New Roman" w:cs="Times New Roman"/>
          <w:sz w:val="28"/>
          <w:szCs w:val="28"/>
        </w:rPr>
        <w:tab/>
        <w:t xml:space="preserve">   группы_________ подразделение________________________________________ Вид практики в рамках практической  подготовки___________________________________ </w:t>
      </w:r>
    </w:p>
    <w:p w14:paraId="257400FC" w14:textId="77777777" w:rsidR="00830946" w:rsidRPr="008C0CC7" w:rsidRDefault="00830946" w:rsidP="00830946">
      <w:pPr>
        <w:spacing w:after="0" w:line="240" w:lineRule="auto"/>
        <w:rPr>
          <w:rFonts w:ascii="Times New Roman" w:hAnsi="Times New Roman" w:cs="Times New Roman"/>
          <w:sz w:val="28"/>
          <w:szCs w:val="28"/>
        </w:rPr>
      </w:pPr>
      <w:r w:rsidRPr="008C0CC7">
        <w:rPr>
          <w:rFonts w:ascii="Times New Roman" w:hAnsi="Times New Roman" w:cs="Times New Roman"/>
          <w:sz w:val="28"/>
          <w:szCs w:val="28"/>
        </w:rPr>
        <w:t xml:space="preserve">Наименование места практической подготовки </w:t>
      </w:r>
    </w:p>
    <w:p w14:paraId="6E569C7C" w14:textId="118B2CF3" w:rsidR="00830946" w:rsidRPr="008C0CC7" w:rsidRDefault="00830946" w:rsidP="00FD2283">
      <w:pPr>
        <w:spacing w:after="0" w:line="240" w:lineRule="auto"/>
        <w:jc w:val="center"/>
        <w:rPr>
          <w:rFonts w:ascii="Times New Roman" w:hAnsi="Times New Roman" w:cs="Times New Roman"/>
          <w:sz w:val="28"/>
          <w:szCs w:val="28"/>
        </w:rPr>
      </w:pPr>
      <w:r w:rsidRPr="008C0CC7">
        <w:rPr>
          <w:rFonts w:ascii="Times New Roman" w:hAnsi="Times New Roman" w:cs="Times New Roman"/>
          <w:sz w:val="28"/>
          <w:szCs w:val="28"/>
        </w:rPr>
        <w:t>__________________________________________________________________                                                                                                           наименование   предприятия, структурного подразделения</w:t>
      </w:r>
    </w:p>
    <w:p w14:paraId="0A2D2065" w14:textId="03B5748F" w:rsidR="00B654CA" w:rsidRPr="008C0CC7" w:rsidRDefault="00830946" w:rsidP="00830946">
      <w:pPr>
        <w:spacing w:after="0" w:line="240" w:lineRule="auto"/>
        <w:rPr>
          <w:rFonts w:ascii="Times New Roman" w:hAnsi="Times New Roman" w:cs="Times New Roman"/>
          <w:sz w:val="28"/>
          <w:szCs w:val="28"/>
        </w:rPr>
      </w:pPr>
      <w:r w:rsidRPr="008C0CC7">
        <w:rPr>
          <w:rFonts w:ascii="Times New Roman" w:hAnsi="Times New Roman" w:cs="Times New Roman"/>
          <w:sz w:val="28"/>
          <w:szCs w:val="28"/>
        </w:rPr>
        <w:lastRenderedPageBreak/>
        <w:t>Обучающийся выполнил задания рабочей программы практической подготовки</w:t>
      </w:r>
      <w:r w:rsidR="00B654CA" w:rsidRPr="008C0CC7">
        <w:rPr>
          <w:rFonts w:ascii="Times New Roman" w:hAnsi="Times New Roman" w:cs="Times New Roman"/>
          <w:sz w:val="28"/>
          <w:szCs w:val="28"/>
        </w:rPr>
        <w:t>__________________________________________________________________________________________________________________________</w:t>
      </w:r>
    </w:p>
    <w:p w14:paraId="182D8AA5" w14:textId="77777777" w:rsidR="00FD2283" w:rsidRPr="008C0CC7" w:rsidRDefault="00B654CA" w:rsidP="00D10C6C">
      <w:pPr>
        <w:spacing w:after="0" w:line="240" w:lineRule="auto"/>
        <w:rPr>
          <w:rFonts w:ascii="Times New Roman" w:hAnsi="Times New Roman" w:cs="Times New Roman"/>
          <w:sz w:val="28"/>
          <w:szCs w:val="28"/>
        </w:rPr>
      </w:pPr>
      <w:r w:rsidRPr="008C0CC7">
        <w:rPr>
          <w:rFonts w:ascii="Times New Roman" w:hAnsi="Times New Roman" w:cs="Times New Roman"/>
          <w:sz w:val="28"/>
          <w:szCs w:val="28"/>
        </w:rPr>
        <w:t>Дополнительно ознакомился/изучил __________________________________________________________________ Заслуживает оценки _____________________________________</w:t>
      </w:r>
    </w:p>
    <w:bookmarkEnd w:id="6"/>
    <w:p w14:paraId="3FECE98A" w14:textId="77777777" w:rsidR="00FD2283" w:rsidRPr="008C0CC7" w:rsidRDefault="00FD2283" w:rsidP="00FD2283">
      <w:pPr>
        <w:spacing w:after="0" w:line="240" w:lineRule="auto"/>
        <w:ind w:firstLine="709"/>
        <w:jc w:val="right"/>
        <w:rPr>
          <w:rFonts w:ascii="Times New Roman" w:hAnsi="Times New Roman" w:cs="Times New Roman"/>
          <w:sz w:val="28"/>
          <w:szCs w:val="28"/>
        </w:rPr>
      </w:pPr>
      <w:r w:rsidRPr="008C0CC7">
        <w:rPr>
          <w:rFonts w:ascii="Times New Roman" w:hAnsi="Times New Roman" w:cs="Times New Roman"/>
          <w:sz w:val="28"/>
          <w:szCs w:val="28"/>
        </w:rPr>
        <w:t xml:space="preserve">Руководитель практической подготовки </w:t>
      </w:r>
    </w:p>
    <w:p w14:paraId="7EC83177" w14:textId="77777777" w:rsidR="00FD2283" w:rsidRPr="008C0CC7" w:rsidRDefault="00FD2283" w:rsidP="00FD2283">
      <w:pPr>
        <w:spacing w:after="0" w:line="240" w:lineRule="auto"/>
        <w:ind w:firstLine="709"/>
        <w:jc w:val="right"/>
        <w:rPr>
          <w:rFonts w:ascii="Times New Roman" w:hAnsi="Times New Roman" w:cs="Times New Roman"/>
          <w:sz w:val="28"/>
          <w:szCs w:val="28"/>
        </w:rPr>
      </w:pPr>
      <w:r w:rsidRPr="008C0CC7">
        <w:rPr>
          <w:rFonts w:ascii="Times New Roman" w:hAnsi="Times New Roman" w:cs="Times New Roman"/>
          <w:sz w:val="28"/>
          <w:szCs w:val="28"/>
        </w:rPr>
        <w:t xml:space="preserve">от профильной организации </w:t>
      </w:r>
    </w:p>
    <w:p w14:paraId="611E965E" w14:textId="77777777" w:rsidR="00FD2283" w:rsidRPr="008C0CC7" w:rsidRDefault="00FD2283" w:rsidP="00FD2283">
      <w:pPr>
        <w:spacing w:after="0" w:line="240" w:lineRule="auto"/>
        <w:ind w:firstLine="709"/>
        <w:jc w:val="right"/>
        <w:rPr>
          <w:rFonts w:ascii="Times New Roman" w:hAnsi="Times New Roman" w:cs="Times New Roman"/>
          <w:sz w:val="28"/>
          <w:szCs w:val="28"/>
        </w:rPr>
      </w:pPr>
      <w:r w:rsidRPr="008C0CC7">
        <w:rPr>
          <w:rFonts w:ascii="Times New Roman" w:hAnsi="Times New Roman" w:cs="Times New Roman"/>
          <w:sz w:val="28"/>
          <w:szCs w:val="28"/>
        </w:rPr>
        <w:t xml:space="preserve">____________________________ </w:t>
      </w:r>
    </w:p>
    <w:p w14:paraId="6D7B82F7" w14:textId="77777777" w:rsidR="00FD2283" w:rsidRPr="008C0CC7" w:rsidRDefault="00FD2283" w:rsidP="00FD2283">
      <w:pPr>
        <w:spacing w:after="0" w:line="240" w:lineRule="auto"/>
        <w:ind w:firstLine="709"/>
        <w:jc w:val="right"/>
        <w:rPr>
          <w:rFonts w:ascii="Times New Roman" w:hAnsi="Times New Roman" w:cs="Times New Roman"/>
          <w:sz w:val="28"/>
          <w:szCs w:val="28"/>
        </w:rPr>
      </w:pPr>
      <w:r w:rsidRPr="008C0CC7">
        <w:rPr>
          <w:rFonts w:ascii="Times New Roman" w:hAnsi="Times New Roman" w:cs="Times New Roman"/>
          <w:sz w:val="28"/>
          <w:szCs w:val="28"/>
        </w:rPr>
        <w:t xml:space="preserve">«____»______________20____ г. </w:t>
      </w:r>
    </w:p>
    <w:p w14:paraId="365C305F" w14:textId="77777777" w:rsidR="00FD2283" w:rsidRPr="008C0CC7" w:rsidRDefault="00FD2283" w:rsidP="00FD2283">
      <w:pPr>
        <w:spacing w:after="0" w:line="240" w:lineRule="auto"/>
        <w:ind w:firstLine="709"/>
        <w:jc w:val="both"/>
        <w:rPr>
          <w:rFonts w:ascii="Times New Roman" w:hAnsi="Times New Roman" w:cs="Times New Roman"/>
          <w:sz w:val="28"/>
          <w:szCs w:val="28"/>
        </w:rPr>
      </w:pPr>
      <w:r w:rsidRPr="008C0CC7">
        <w:rPr>
          <w:rFonts w:ascii="Times New Roman" w:hAnsi="Times New Roman" w:cs="Times New Roman"/>
          <w:sz w:val="28"/>
          <w:szCs w:val="28"/>
        </w:rPr>
        <w:t xml:space="preserve"> </w:t>
      </w:r>
    </w:p>
    <w:p w14:paraId="16810DCE" w14:textId="09B8830F" w:rsidR="00FD2283" w:rsidRPr="008C0CC7" w:rsidRDefault="00FD2283" w:rsidP="00FD2283">
      <w:pPr>
        <w:spacing w:after="0" w:line="240" w:lineRule="auto"/>
        <w:ind w:firstLine="709"/>
        <w:jc w:val="right"/>
        <w:rPr>
          <w:rFonts w:ascii="Times New Roman" w:eastAsia="Times New Roman" w:hAnsi="Times New Roman" w:cs="Times New Roman"/>
          <w:sz w:val="28"/>
          <w:szCs w:val="28"/>
          <w:lang w:eastAsia="ru-RU"/>
        </w:rPr>
      </w:pPr>
      <w:r w:rsidRPr="008C0CC7">
        <w:rPr>
          <w:rFonts w:ascii="Times New Roman" w:hAnsi="Times New Roman" w:cs="Times New Roman"/>
          <w:sz w:val="28"/>
          <w:szCs w:val="28"/>
        </w:rPr>
        <w:t xml:space="preserve">                    М.П.</w:t>
      </w:r>
    </w:p>
    <w:p w14:paraId="716C198D" w14:textId="262C8F45"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В характеристике должно быть отображено следующее:</w:t>
      </w:r>
    </w:p>
    <w:p w14:paraId="5B1D17A1" w14:textId="77777777"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сроки практики, база практики, в качестве кого работал;</w:t>
      </w:r>
    </w:p>
    <w:p w14:paraId="06205A6D" w14:textId="77777777"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отношение магистранта к обязанностям практиканта: дисциплини</w:t>
      </w:r>
      <w:r w:rsidRPr="008C0CC7">
        <w:rPr>
          <w:rFonts w:ascii="Times New Roman" w:eastAsia="Times New Roman" w:hAnsi="Times New Roman" w:cs="Times New Roman"/>
          <w:sz w:val="28"/>
          <w:szCs w:val="28"/>
          <w:lang w:eastAsia="ru-RU"/>
        </w:rPr>
        <w:softHyphen/>
        <w:t>рованность, добросовестность, трудолюбие, исполнительность, пот</w:t>
      </w:r>
      <w:r w:rsidRPr="008C0CC7">
        <w:rPr>
          <w:rFonts w:ascii="Times New Roman" w:eastAsia="Times New Roman" w:hAnsi="Times New Roman" w:cs="Times New Roman"/>
          <w:sz w:val="28"/>
          <w:szCs w:val="28"/>
          <w:lang w:eastAsia="ru-RU"/>
        </w:rPr>
        <w:softHyphen/>
        <w:t>ребность в качественном овладении профессией;</w:t>
      </w:r>
    </w:p>
    <w:p w14:paraId="2239C065" w14:textId="7C7890A5"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i/>
          <w:sz w:val="28"/>
          <w:szCs w:val="28"/>
          <w:lang w:eastAsia="ru-RU"/>
        </w:rPr>
        <w:t>-</w:t>
      </w:r>
      <w:r w:rsidRPr="008C0CC7">
        <w:rPr>
          <w:rFonts w:ascii="Times New Roman" w:eastAsia="Times New Roman" w:hAnsi="Times New Roman" w:cs="Times New Roman"/>
          <w:sz w:val="28"/>
          <w:szCs w:val="28"/>
          <w:lang w:eastAsia="ru-RU"/>
        </w:rPr>
        <w:t xml:space="preserve"> профессиональн</w:t>
      </w:r>
      <w:r w:rsidR="00FD2283" w:rsidRPr="008C0CC7">
        <w:rPr>
          <w:rFonts w:ascii="Times New Roman" w:eastAsia="Times New Roman" w:hAnsi="Times New Roman" w:cs="Times New Roman"/>
          <w:sz w:val="28"/>
          <w:szCs w:val="28"/>
          <w:lang w:eastAsia="ru-RU"/>
        </w:rPr>
        <w:t>ая</w:t>
      </w:r>
      <w:r w:rsidRPr="008C0CC7">
        <w:rPr>
          <w:rFonts w:ascii="Times New Roman" w:eastAsia="Times New Roman" w:hAnsi="Times New Roman" w:cs="Times New Roman"/>
          <w:sz w:val="28"/>
          <w:szCs w:val="28"/>
          <w:lang w:eastAsia="ru-RU"/>
        </w:rPr>
        <w:t>, методическая, спортив</w:t>
      </w:r>
      <w:r w:rsidRPr="008C0CC7">
        <w:rPr>
          <w:rFonts w:ascii="Times New Roman" w:eastAsia="Times New Roman" w:hAnsi="Times New Roman" w:cs="Times New Roman"/>
          <w:sz w:val="28"/>
          <w:szCs w:val="28"/>
          <w:lang w:eastAsia="ru-RU"/>
        </w:rPr>
        <w:softHyphen/>
        <w:t>но-техническая подготовленность практиканта (знание видов прог</w:t>
      </w:r>
      <w:r w:rsidRPr="008C0CC7">
        <w:rPr>
          <w:rFonts w:ascii="Times New Roman" w:eastAsia="Times New Roman" w:hAnsi="Times New Roman" w:cs="Times New Roman"/>
          <w:sz w:val="28"/>
          <w:szCs w:val="28"/>
          <w:lang w:eastAsia="ru-RU"/>
        </w:rPr>
        <w:softHyphen/>
        <w:t>раммы, структуры и методики проведение учебно-тренировочных, или оздоровительных занятий, владение методами организа</w:t>
      </w:r>
      <w:r w:rsidRPr="008C0CC7">
        <w:rPr>
          <w:rFonts w:ascii="Times New Roman" w:eastAsia="Times New Roman" w:hAnsi="Times New Roman" w:cs="Times New Roman"/>
          <w:sz w:val="28"/>
          <w:szCs w:val="28"/>
          <w:lang w:eastAsia="ru-RU"/>
        </w:rPr>
        <w:softHyphen/>
        <w:t>ции занимающихся, методами обучения и тренировки, умение органи</w:t>
      </w:r>
      <w:r w:rsidRPr="008C0CC7">
        <w:rPr>
          <w:rFonts w:ascii="Times New Roman" w:eastAsia="Times New Roman" w:hAnsi="Times New Roman" w:cs="Times New Roman"/>
          <w:sz w:val="28"/>
          <w:szCs w:val="28"/>
          <w:lang w:eastAsia="ru-RU"/>
        </w:rPr>
        <w:softHyphen/>
        <w:t>зовать и проводить спортивно-массовые мероприятия);</w:t>
      </w:r>
    </w:p>
    <w:p w14:paraId="1C96B065" w14:textId="77777777"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личностные качества: общая и профессиональная культура, компетентность, коммуникабельность, конструктивность мышления и др.;</w:t>
      </w:r>
    </w:p>
    <w:p w14:paraId="5BF9D407" w14:textId="77777777"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другие профессионально-педагогические качества, проявлен</w:t>
      </w:r>
      <w:r w:rsidRPr="008C0CC7">
        <w:rPr>
          <w:rFonts w:ascii="Times New Roman" w:eastAsia="Times New Roman" w:hAnsi="Times New Roman" w:cs="Times New Roman"/>
          <w:sz w:val="28"/>
          <w:szCs w:val="28"/>
          <w:lang w:eastAsia="ru-RU"/>
        </w:rPr>
        <w:softHyphen/>
        <w:t>ные студентом-практикантом;</w:t>
      </w:r>
    </w:p>
    <w:p w14:paraId="1A47F95F" w14:textId="77777777" w:rsidR="00E14DB5" w:rsidRPr="008C0CC7" w:rsidRDefault="00E14DB5" w:rsidP="00E14DB5">
      <w:pPr>
        <w:spacing w:after="0" w:line="240" w:lineRule="auto"/>
        <w:ind w:firstLine="709"/>
        <w:jc w:val="both"/>
        <w:rPr>
          <w:rFonts w:ascii="Times New Roman" w:eastAsia="Times New Roman" w:hAnsi="Times New Roman" w:cs="Times New Roman"/>
          <w:sz w:val="28"/>
          <w:szCs w:val="28"/>
          <w:lang w:eastAsia="ru-RU"/>
        </w:rPr>
      </w:pPr>
      <w:r w:rsidRPr="008C0CC7">
        <w:rPr>
          <w:rFonts w:ascii="Times New Roman" w:eastAsia="Times New Roman" w:hAnsi="Times New Roman" w:cs="Times New Roman"/>
          <w:sz w:val="28"/>
          <w:szCs w:val="28"/>
          <w:lang w:eastAsia="ru-RU"/>
        </w:rPr>
        <w:t>- общая оценка за практику (отлично, хорошо, удовлетвори</w:t>
      </w:r>
      <w:r w:rsidRPr="008C0CC7">
        <w:rPr>
          <w:rFonts w:ascii="Times New Roman" w:eastAsia="Times New Roman" w:hAnsi="Times New Roman" w:cs="Times New Roman"/>
          <w:sz w:val="28"/>
          <w:szCs w:val="28"/>
          <w:lang w:eastAsia="ru-RU"/>
        </w:rPr>
        <w:softHyphen/>
        <w:t>тельно) с указанием причин снижения оценки.</w:t>
      </w:r>
    </w:p>
    <w:p w14:paraId="0FCE1D58" w14:textId="412C6D1F" w:rsidR="00D81E4B" w:rsidRPr="008C0CC7" w:rsidRDefault="00E14DB5" w:rsidP="00E82E29">
      <w:pPr>
        <w:spacing w:after="0" w:line="240" w:lineRule="auto"/>
        <w:ind w:firstLine="709"/>
        <w:jc w:val="both"/>
        <w:rPr>
          <w:rFonts w:ascii="Times New Roman" w:hAnsi="Times New Roman" w:cs="Times New Roman"/>
          <w:sz w:val="28"/>
          <w:szCs w:val="28"/>
        </w:rPr>
      </w:pPr>
      <w:r w:rsidRPr="008C0CC7">
        <w:rPr>
          <w:rFonts w:ascii="Times New Roman" w:eastAsia="Times New Roman" w:hAnsi="Times New Roman" w:cs="Times New Roman"/>
          <w:sz w:val="28"/>
          <w:szCs w:val="28"/>
          <w:lang w:eastAsia="ru-RU"/>
        </w:rPr>
        <w:t>- рекомендации по дальнейшему виду деятельности магистранта с учетом его профессиональной подготовленности</w:t>
      </w:r>
      <w:r w:rsidR="00E82E29" w:rsidRPr="008C0CC7">
        <w:rPr>
          <w:rFonts w:ascii="Times New Roman" w:eastAsia="Times New Roman" w:hAnsi="Times New Roman" w:cs="Times New Roman"/>
          <w:sz w:val="28"/>
          <w:szCs w:val="28"/>
          <w:lang w:eastAsia="ru-RU"/>
        </w:rPr>
        <w:t>.</w:t>
      </w:r>
    </w:p>
    <w:sectPr w:rsidR="00D81E4B" w:rsidRPr="008C0CC7" w:rsidSect="0019530B">
      <w:footerReference w:type="default" r:id="rId8"/>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F1C0136" w14:textId="77777777" w:rsidR="008C603D" w:rsidRDefault="008C603D" w:rsidP="0019530B">
      <w:pPr>
        <w:spacing w:after="0" w:line="240" w:lineRule="auto"/>
      </w:pPr>
      <w:r>
        <w:separator/>
      </w:r>
    </w:p>
  </w:endnote>
  <w:endnote w:type="continuationSeparator" w:id="0">
    <w:p w14:paraId="4FBF1ACC" w14:textId="77777777" w:rsidR="008C603D" w:rsidRDefault="008C603D" w:rsidP="00195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Roman">
    <w:altName w:val="Times New Roman"/>
    <w:panose1 w:val="00000000000000000000"/>
    <w:charset w:val="00"/>
    <w:family w:val="swiss"/>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1794650"/>
      <w:docPartObj>
        <w:docPartGallery w:val="Page Numbers (Bottom of Page)"/>
        <w:docPartUnique/>
      </w:docPartObj>
    </w:sdtPr>
    <w:sdtEndPr/>
    <w:sdtContent>
      <w:p w14:paraId="14D03133" w14:textId="61904EA1" w:rsidR="0019530B" w:rsidRDefault="0019530B">
        <w:pPr>
          <w:pStyle w:val="a7"/>
          <w:jc w:val="center"/>
        </w:pPr>
        <w:r>
          <w:fldChar w:fldCharType="begin"/>
        </w:r>
        <w:r>
          <w:instrText>PAGE   \* MERGEFORMAT</w:instrText>
        </w:r>
        <w:r>
          <w:fldChar w:fldCharType="separate"/>
        </w:r>
        <w:r w:rsidR="00C244B0">
          <w:rPr>
            <w:noProof/>
          </w:rPr>
          <w:t>1</w:t>
        </w:r>
        <w:r>
          <w:fldChar w:fldCharType="end"/>
        </w:r>
      </w:p>
    </w:sdtContent>
  </w:sdt>
  <w:p w14:paraId="6AA4F675" w14:textId="77777777" w:rsidR="0019530B" w:rsidRDefault="0019530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97713E9" w14:textId="77777777" w:rsidR="008C603D" w:rsidRDefault="008C603D" w:rsidP="0019530B">
      <w:pPr>
        <w:spacing w:after="0" w:line="240" w:lineRule="auto"/>
      </w:pPr>
      <w:r>
        <w:separator/>
      </w:r>
    </w:p>
  </w:footnote>
  <w:footnote w:type="continuationSeparator" w:id="0">
    <w:p w14:paraId="68A613BE" w14:textId="77777777" w:rsidR="008C603D" w:rsidRDefault="008C603D" w:rsidP="0019530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9F2B63"/>
    <w:multiLevelType w:val="hybridMultilevel"/>
    <w:tmpl w:val="6F5C8548"/>
    <w:lvl w:ilvl="0" w:tplc="B9186298">
      <w:start w:val="1"/>
      <w:numFmt w:val="decimal"/>
      <w:lvlText w:val="%1."/>
      <w:lvlJc w:val="left"/>
      <w:pPr>
        <w:ind w:left="720" w:hanging="360"/>
      </w:pPr>
      <w:rPr>
        <w:rFonts w:hint="default"/>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7FC023D"/>
    <w:multiLevelType w:val="hybridMultilevel"/>
    <w:tmpl w:val="3BF44EA8"/>
    <w:lvl w:ilvl="0" w:tplc="CE148CE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0CB53B05"/>
    <w:multiLevelType w:val="hybridMultilevel"/>
    <w:tmpl w:val="143EFF92"/>
    <w:lvl w:ilvl="0" w:tplc="C1A2ED3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0D5A5E32"/>
    <w:multiLevelType w:val="singleLevel"/>
    <w:tmpl w:val="15222500"/>
    <w:lvl w:ilvl="0">
      <w:start w:val="1"/>
      <w:numFmt w:val="decimal"/>
      <w:lvlText w:val="%1."/>
      <w:legacy w:legacy="1" w:legacySpace="0" w:legacyIndent="273"/>
      <w:lvlJc w:val="left"/>
      <w:rPr>
        <w:rFonts w:ascii="Times New Roman" w:hAnsi="Times New Roman" w:cs="Times New Roman" w:hint="default"/>
      </w:rPr>
    </w:lvl>
  </w:abstractNum>
  <w:abstractNum w:abstractNumId="4" w15:restartNumberingAfterBreak="0">
    <w:nsid w:val="3E2731D9"/>
    <w:multiLevelType w:val="hybridMultilevel"/>
    <w:tmpl w:val="0A96867C"/>
    <w:lvl w:ilvl="0" w:tplc="A23E945A">
      <w:start w:val="1"/>
      <w:numFmt w:val="decimal"/>
      <w:lvlText w:val="%1"/>
      <w:lvlJc w:val="left"/>
      <w:pPr>
        <w:ind w:left="1429" w:hanging="360"/>
      </w:pPr>
      <w:rPr>
        <w:rFonts w:hint="default"/>
        <w:b/>
        <w:u w:val="none"/>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15:restartNumberingAfterBreak="0">
    <w:nsid w:val="4D4935D4"/>
    <w:multiLevelType w:val="singleLevel"/>
    <w:tmpl w:val="05E09FC6"/>
    <w:lvl w:ilvl="0">
      <w:start w:val="1"/>
      <w:numFmt w:val="decimal"/>
      <w:lvlText w:val="%1."/>
      <w:legacy w:legacy="1" w:legacySpace="0" w:legacyIndent="269"/>
      <w:lvlJc w:val="left"/>
      <w:rPr>
        <w:rFonts w:ascii="Times New Roman" w:hAnsi="Times New Roman" w:cs="Times New Roman" w:hint="default"/>
      </w:rPr>
    </w:lvl>
  </w:abstractNum>
  <w:abstractNum w:abstractNumId="6" w15:restartNumberingAfterBreak="0">
    <w:nsid w:val="56B77DEE"/>
    <w:multiLevelType w:val="multilevel"/>
    <w:tmpl w:val="7102C820"/>
    <w:lvl w:ilvl="0">
      <w:start w:val="1"/>
      <w:numFmt w:val="decimal"/>
      <w:lvlText w:val="%1."/>
      <w:lvlJc w:val="left"/>
      <w:pPr>
        <w:ind w:left="945" w:hanging="945"/>
      </w:pPr>
      <w:rPr>
        <w:rFonts w:hint="default"/>
      </w:rPr>
    </w:lvl>
    <w:lvl w:ilvl="1">
      <w:start w:val="1"/>
      <w:numFmt w:val="decimal"/>
      <w:lvlText w:val="%1.%2."/>
      <w:lvlJc w:val="left"/>
      <w:pPr>
        <w:ind w:left="945" w:hanging="945"/>
      </w:pPr>
      <w:rPr>
        <w:rFonts w:hint="default"/>
      </w:rPr>
    </w:lvl>
    <w:lvl w:ilvl="2">
      <w:start w:val="1"/>
      <w:numFmt w:val="decimal"/>
      <w:lvlText w:val="%1.%2.%3."/>
      <w:lvlJc w:val="left"/>
      <w:pPr>
        <w:ind w:left="945" w:hanging="945"/>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7C0345C"/>
    <w:multiLevelType w:val="singleLevel"/>
    <w:tmpl w:val="7C5A29A6"/>
    <w:lvl w:ilvl="0">
      <w:start w:val="1"/>
      <w:numFmt w:val="decimal"/>
      <w:lvlText w:val="%1."/>
      <w:legacy w:legacy="1" w:legacySpace="0" w:legacyIndent="274"/>
      <w:lvlJc w:val="left"/>
      <w:rPr>
        <w:rFonts w:ascii="Times New Roman" w:hAnsi="Times New Roman" w:cs="Times New Roman" w:hint="default"/>
      </w:rPr>
    </w:lvl>
  </w:abstractNum>
  <w:abstractNum w:abstractNumId="8" w15:restartNumberingAfterBreak="0">
    <w:nsid w:val="5F103DDA"/>
    <w:multiLevelType w:val="hybridMultilevel"/>
    <w:tmpl w:val="61183CB6"/>
    <w:lvl w:ilvl="0" w:tplc="A6DCCEE2">
      <w:start w:val="1"/>
      <w:numFmt w:val="decimal"/>
      <w:lvlText w:val="%1."/>
      <w:lvlJc w:val="left"/>
      <w:pPr>
        <w:ind w:left="1495" w:hanging="360"/>
      </w:pPr>
      <w:rPr>
        <w:rFonts w:hint="default"/>
        <w:b w:val="0"/>
        <w:bCs w:val="0"/>
      </w:rPr>
    </w:lvl>
    <w:lvl w:ilvl="1" w:tplc="04190019" w:tentative="1">
      <w:start w:val="1"/>
      <w:numFmt w:val="lowerLetter"/>
      <w:lvlText w:val="%2."/>
      <w:lvlJc w:val="left"/>
      <w:pPr>
        <w:ind w:left="2215" w:hanging="360"/>
      </w:pPr>
    </w:lvl>
    <w:lvl w:ilvl="2" w:tplc="0419001B" w:tentative="1">
      <w:start w:val="1"/>
      <w:numFmt w:val="lowerRoman"/>
      <w:lvlText w:val="%3."/>
      <w:lvlJc w:val="right"/>
      <w:pPr>
        <w:ind w:left="2935" w:hanging="180"/>
      </w:pPr>
    </w:lvl>
    <w:lvl w:ilvl="3" w:tplc="0419000F" w:tentative="1">
      <w:start w:val="1"/>
      <w:numFmt w:val="decimal"/>
      <w:lvlText w:val="%4."/>
      <w:lvlJc w:val="left"/>
      <w:pPr>
        <w:ind w:left="3655" w:hanging="360"/>
      </w:pPr>
    </w:lvl>
    <w:lvl w:ilvl="4" w:tplc="04190019" w:tentative="1">
      <w:start w:val="1"/>
      <w:numFmt w:val="lowerLetter"/>
      <w:lvlText w:val="%5."/>
      <w:lvlJc w:val="left"/>
      <w:pPr>
        <w:ind w:left="4375" w:hanging="360"/>
      </w:pPr>
    </w:lvl>
    <w:lvl w:ilvl="5" w:tplc="0419001B" w:tentative="1">
      <w:start w:val="1"/>
      <w:numFmt w:val="lowerRoman"/>
      <w:lvlText w:val="%6."/>
      <w:lvlJc w:val="right"/>
      <w:pPr>
        <w:ind w:left="5095" w:hanging="180"/>
      </w:pPr>
    </w:lvl>
    <w:lvl w:ilvl="6" w:tplc="0419000F" w:tentative="1">
      <w:start w:val="1"/>
      <w:numFmt w:val="decimal"/>
      <w:lvlText w:val="%7."/>
      <w:lvlJc w:val="left"/>
      <w:pPr>
        <w:ind w:left="5815" w:hanging="360"/>
      </w:pPr>
    </w:lvl>
    <w:lvl w:ilvl="7" w:tplc="04190019" w:tentative="1">
      <w:start w:val="1"/>
      <w:numFmt w:val="lowerLetter"/>
      <w:lvlText w:val="%8."/>
      <w:lvlJc w:val="left"/>
      <w:pPr>
        <w:ind w:left="6535" w:hanging="360"/>
      </w:pPr>
    </w:lvl>
    <w:lvl w:ilvl="8" w:tplc="0419001B" w:tentative="1">
      <w:start w:val="1"/>
      <w:numFmt w:val="lowerRoman"/>
      <w:lvlText w:val="%9."/>
      <w:lvlJc w:val="right"/>
      <w:pPr>
        <w:ind w:left="7255" w:hanging="180"/>
      </w:pPr>
    </w:lvl>
  </w:abstractNum>
  <w:abstractNum w:abstractNumId="9" w15:restartNumberingAfterBreak="0">
    <w:nsid w:val="67C71185"/>
    <w:multiLevelType w:val="hybridMultilevel"/>
    <w:tmpl w:val="69E84134"/>
    <w:lvl w:ilvl="0" w:tplc="FFFFFFFF">
      <w:start w:val="1"/>
      <w:numFmt w:val="decimal"/>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0" w15:restartNumberingAfterBreak="0">
    <w:nsid w:val="70A9601F"/>
    <w:multiLevelType w:val="singleLevel"/>
    <w:tmpl w:val="7C5A29A6"/>
    <w:lvl w:ilvl="0">
      <w:start w:val="1"/>
      <w:numFmt w:val="decimal"/>
      <w:lvlText w:val="%1."/>
      <w:legacy w:legacy="1" w:legacySpace="0" w:legacyIndent="274"/>
      <w:lvlJc w:val="left"/>
      <w:rPr>
        <w:rFonts w:ascii="Times New Roman" w:hAnsi="Times New Roman" w:cs="Times New Roman" w:hint="default"/>
      </w:rPr>
    </w:lvl>
  </w:abstractNum>
  <w:abstractNum w:abstractNumId="11" w15:restartNumberingAfterBreak="0">
    <w:nsid w:val="766C5181"/>
    <w:multiLevelType w:val="hybridMultilevel"/>
    <w:tmpl w:val="011A83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7D5D331C"/>
    <w:multiLevelType w:val="hybridMultilevel"/>
    <w:tmpl w:val="828E0136"/>
    <w:lvl w:ilvl="0" w:tplc="3FE4692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6"/>
  </w:num>
  <w:num w:numId="2">
    <w:abstractNumId w:val="11"/>
  </w:num>
  <w:num w:numId="3">
    <w:abstractNumId w:val="10"/>
  </w:num>
  <w:num w:numId="4">
    <w:abstractNumId w:val="3"/>
  </w:num>
  <w:num w:numId="5">
    <w:abstractNumId w:val="7"/>
  </w:num>
  <w:num w:numId="6">
    <w:abstractNumId w:val="5"/>
  </w:num>
  <w:num w:numId="7">
    <w:abstractNumId w:val="12"/>
  </w:num>
  <w:num w:numId="8">
    <w:abstractNumId w:val="8"/>
  </w:num>
  <w:num w:numId="9">
    <w:abstractNumId w:val="1"/>
  </w:num>
  <w:num w:numId="10">
    <w:abstractNumId w:val="4"/>
  </w:num>
  <w:num w:numId="11">
    <w:abstractNumId w:val="0"/>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81C"/>
    <w:rsid w:val="0001586C"/>
    <w:rsid w:val="00017B1E"/>
    <w:rsid w:val="00085019"/>
    <w:rsid w:val="000861BC"/>
    <w:rsid w:val="000A1A77"/>
    <w:rsid w:val="000C5C51"/>
    <w:rsid w:val="0011612E"/>
    <w:rsid w:val="00171FE1"/>
    <w:rsid w:val="00180899"/>
    <w:rsid w:val="001900E4"/>
    <w:rsid w:val="00190FC6"/>
    <w:rsid w:val="0019530B"/>
    <w:rsid w:val="001E5550"/>
    <w:rsid w:val="002026BD"/>
    <w:rsid w:val="00246455"/>
    <w:rsid w:val="00253B5E"/>
    <w:rsid w:val="003011A5"/>
    <w:rsid w:val="00302268"/>
    <w:rsid w:val="00314BD0"/>
    <w:rsid w:val="00322BDA"/>
    <w:rsid w:val="0033144E"/>
    <w:rsid w:val="00334AC2"/>
    <w:rsid w:val="003436AB"/>
    <w:rsid w:val="00364B0A"/>
    <w:rsid w:val="00367ACE"/>
    <w:rsid w:val="00387359"/>
    <w:rsid w:val="003C4CB7"/>
    <w:rsid w:val="003D1EBB"/>
    <w:rsid w:val="003E409C"/>
    <w:rsid w:val="003F076E"/>
    <w:rsid w:val="00400780"/>
    <w:rsid w:val="0040772A"/>
    <w:rsid w:val="0041340E"/>
    <w:rsid w:val="00476524"/>
    <w:rsid w:val="0047675C"/>
    <w:rsid w:val="00480A66"/>
    <w:rsid w:val="004A1C78"/>
    <w:rsid w:val="004E0431"/>
    <w:rsid w:val="004E381C"/>
    <w:rsid w:val="00527107"/>
    <w:rsid w:val="005350B7"/>
    <w:rsid w:val="00541394"/>
    <w:rsid w:val="00556954"/>
    <w:rsid w:val="00561BD4"/>
    <w:rsid w:val="00573D9D"/>
    <w:rsid w:val="00582AB2"/>
    <w:rsid w:val="005C4935"/>
    <w:rsid w:val="005D1D9F"/>
    <w:rsid w:val="0062000C"/>
    <w:rsid w:val="0065420C"/>
    <w:rsid w:val="00681A2F"/>
    <w:rsid w:val="00693977"/>
    <w:rsid w:val="006C7B2F"/>
    <w:rsid w:val="006E155C"/>
    <w:rsid w:val="006E6508"/>
    <w:rsid w:val="00756E82"/>
    <w:rsid w:val="00763036"/>
    <w:rsid w:val="00776971"/>
    <w:rsid w:val="00777582"/>
    <w:rsid w:val="007A119A"/>
    <w:rsid w:val="007A4581"/>
    <w:rsid w:val="00826271"/>
    <w:rsid w:val="00830946"/>
    <w:rsid w:val="0086119F"/>
    <w:rsid w:val="0087602D"/>
    <w:rsid w:val="008920FE"/>
    <w:rsid w:val="00895579"/>
    <w:rsid w:val="008C0B32"/>
    <w:rsid w:val="008C0CC7"/>
    <w:rsid w:val="008C603D"/>
    <w:rsid w:val="008D07AE"/>
    <w:rsid w:val="008F06D1"/>
    <w:rsid w:val="00900025"/>
    <w:rsid w:val="00967D82"/>
    <w:rsid w:val="009736F1"/>
    <w:rsid w:val="00996F79"/>
    <w:rsid w:val="009D009F"/>
    <w:rsid w:val="009E35A9"/>
    <w:rsid w:val="00A31A28"/>
    <w:rsid w:val="00A36C0A"/>
    <w:rsid w:val="00A50523"/>
    <w:rsid w:val="00A55839"/>
    <w:rsid w:val="00A6634D"/>
    <w:rsid w:val="00A97846"/>
    <w:rsid w:val="00AC7ADB"/>
    <w:rsid w:val="00B062D5"/>
    <w:rsid w:val="00B10727"/>
    <w:rsid w:val="00B526CE"/>
    <w:rsid w:val="00B654CA"/>
    <w:rsid w:val="00B77384"/>
    <w:rsid w:val="00B86C81"/>
    <w:rsid w:val="00BD47D3"/>
    <w:rsid w:val="00C0723B"/>
    <w:rsid w:val="00C17F9A"/>
    <w:rsid w:val="00C244B0"/>
    <w:rsid w:val="00C33D87"/>
    <w:rsid w:val="00C37514"/>
    <w:rsid w:val="00C55917"/>
    <w:rsid w:val="00C80B2E"/>
    <w:rsid w:val="00C953CF"/>
    <w:rsid w:val="00CD566E"/>
    <w:rsid w:val="00CF12F0"/>
    <w:rsid w:val="00CF6E54"/>
    <w:rsid w:val="00D10C6C"/>
    <w:rsid w:val="00D34D3D"/>
    <w:rsid w:val="00D44E8B"/>
    <w:rsid w:val="00D66E57"/>
    <w:rsid w:val="00D76D37"/>
    <w:rsid w:val="00D81E4B"/>
    <w:rsid w:val="00DC26F9"/>
    <w:rsid w:val="00DC6BB5"/>
    <w:rsid w:val="00DD3D4D"/>
    <w:rsid w:val="00E0695F"/>
    <w:rsid w:val="00E1015B"/>
    <w:rsid w:val="00E14DB5"/>
    <w:rsid w:val="00E15B4E"/>
    <w:rsid w:val="00E45856"/>
    <w:rsid w:val="00E82E29"/>
    <w:rsid w:val="00EB1034"/>
    <w:rsid w:val="00EC5ED3"/>
    <w:rsid w:val="00EF61F3"/>
    <w:rsid w:val="00F0317C"/>
    <w:rsid w:val="00F10419"/>
    <w:rsid w:val="00F11642"/>
    <w:rsid w:val="00F47F55"/>
    <w:rsid w:val="00F91C59"/>
    <w:rsid w:val="00FD22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C13347"/>
  <w15:chartTrackingRefBased/>
  <w15:docId w15:val="{4BC0367D-AFCE-4533-BD7E-642B5F720D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80899"/>
    <w:pPr>
      <w:ind w:left="720"/>
      <w:contextualSpacing/>
    </w:pPr>
  </w:style>
  <w:style w:type="paragraph" w:styleId="a4">
    <w:name w:val="Body Text Indent"/>
    <w:basedOn w:val="a"/>
    <w:link w:val="a5"/>
    <w:uiPriority w:val="99"/>
    <w:semiHidden/>
    <w:unhideWhenUsed/>
    <w:rsid w:val="008C0B32"/>
    <w:pPr>
      <w:spacing w:after="120" w:line="240" w:lineRule="auto"/>
      <w:ind w:left="283"/>
    </w:pPr>
    <w:rPr>
      <w:rFonts w:ascii="Times New Roman" w:eastAsia="Times New Roman" w:hAnsi="Times New Roman" w:cs="Times New Roman"/>
      <w:sz w:val="24"/>
      <w:szCs w:val="24"/>
      <w:lang w:eastAsia="ru-RU"/>
    </w:rPr>
  </w:style>
  <w:style w:type="character" w:customStyle="1" w:styleId="a5">
    <w:name w:val="Основной текст с отступом Знак"/>
    <w:basedOn w:val="a0"/>
    <w:link w:val="a4"/>
    <w:uiPriority w:val="99"/>
    <w:semiHidden/>
    <w:rsid w:val="008C0B32"/>
    <w:rPr>
      <w:rFonts w:ascii="Times New Roman" w:eastAsia="Times New Roman" w:hAnsi="Times New Roman" w:cs="Times New Roman"/>
      <w:sz w:val="24"/>
      <w:szCs w:val="24"/>
      <w:lang w:eastAsia="ru-RU"/>
    </w:rPr>
  </w:style>
  <w:style w:type="table" w:styleId="a6">
    <w:name w:val="Table Grid"/>
    <w:basedOn w:val="a1"/>
    <w:uiPriority w:val="39"/>
    <w:rsid w:val="00B654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footer"/>
    <w:basedOn w:val="a"/>
    <w:link w:val="a8"/>
    <w:uiPriority w:val="99"/>
    <w:rsid w:val="004A1C78"/>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0"/>
    <w:link w:val="a7"/>
    <w:uiPriority w:val="99"/>
    <w:rsid w:val="004A1C78"/>
    <w:rPr>
      <w:rFonts w:ascii="Times New Roman" w:eastAsia="Times New Roman" w:hAnsi="Times New Roman" w:cs="Times New Roman"/>
      <w:sz w:val="24"/>
      <w:szCs w:val="24"/>
      <w:lang w:eastAsia="ru-RU"/>
    </w:rPr>
  </w:style>
  <w:style w:type="paragraph" w:customStyle="1" w:styleId="Style1">
    <w:name w:val="Style1"/>
    <w:basedOn w:val="a"/>
    <w:rsid w:val="0065420C"/>
    <w:pPr>
      <w:widowControl w:val="0"/>
      <w:autoSpaceDE w:val="0"/>
      <w:autoSpaceDN w:val="0"/>
      <w:adjustRightInd w:val="0"/>
      <w:spacing w:after="0" w:line="260" w:lineRule="exact"/>
      <w:jc w:val="both"/>
    </w:pPr>
    <w:rPr>
      <w:rFonts w:ascii="Times New Roman" w:eastAsia="Times New Roman" w:hAnsi="Times New Roman" w:cs="Times New Roman"/>
      <w:sz w:val="24"/>
      <w:szCs w:val="24"/>
      <w:lang w:eastAsia="ru-RU"/>
    </w:rPr>
  </w:style>
  <w:style w:type="paragraph" w:customStyle="1" w:styleId="Style9">
    <w:name w:val="Style9"/>
    <w:basedOn w:val="a"/>
    <w:rsid w:val="0065420C"/>
    <w:pPr>
      <w:widowControl w:val="0"/>
      <w:autoSpaceDE w:val="0"/>
      <w:autoSpaceDN w:val="0"/>
      <w:adjustRightInd w:val="0"/>
      <w:spacing w:after="0" w:line="222" w:lineRule="exact"/>
      <w:ind w:firstLine="605"/>
      <w:jc w:val="both"/>
    </w:pPr>
    <w:rPr>
      <w:rFonts w:ascii="Times New Roman" w:eastAsia="Times New Roman" w:hAnsi="Times New Roman" w:cs="Times New Roman"/>
      <w:sz w:val="24"/>
      <w:szCs w:val="24"/>
      <w:lang w:eastAsia="ru-RU"/>
    </w:rPr>
  </w:style>
  <w:style w:type="character" w:customStyle="1" w:styleId="FontStyle80">
    <w:name w:val="Font Style80"/>
    <w:basedOn w:val="a0"/>
    <w:rsid w:val="0065420C"/>
    <w:rPr>
      <w:rFonts w:ascii="Times New Roman" w:hAnsi="Times New Roman" w:cs="Times New Roman" w:hint="default"/>
      <w:sz w:val="20"/>
      <w:szCs w:val="20"/>
    </w:rPr>
  </w:style>
  <w:style w:type="paragraph" w:customStyle="1" w:styleId="Style2">
    <w:name w:val="Style2"/>
    <w:basedOn w:val="a"/>
    <w:rsid w:val="0065420C"/>
    <w:pPr>
      <w:widowControl w:val="0"/>
      <w:autoSpaceDE w:val="0"/>
      <w:autoSpaceDN w:val="0"/>
      <w:adjustRightInd w:val="0"/>
      <w:spacing w:after="0" w:line="269" w:lineRule="exact"/>
      <w:jc w:val="center"/>
    </w:pPr>
    <w:rPr>
      <w:rFonts w:ascii="Times New Roman" w:eastAsia="Times New Roman" w:hAnsi="Times New Roman" w:cs="Times New Roman"/>
      <w:sz w:val="24"/>
      <w:szCs w:val="24"/>
      <w:lang w:eastAsia="ru-RU"/>
    </w:rPr>
  </w:style>
  <w:style w:type="character" w:customStyle="1" w:styleId="FontStyle91">
    <w:name w:val="Font Style91"/>
    <w:basedOn w:val="a0"/>
    <w:rsid w:val="0065420C"/>
    <w:rPr>
      <w:rFonts w:ascii="Times New Roman" w:hAnsi="Times New Roman" w:cs="Times New Roman" w:hint="default"/>
      <w:b/>
      <w:bCs/>
      <w:sz w:val="20"/>
      <w:szCs w:val="20"/>
    </w:rPr>
  </w:style>
  <w:style w:type="paragraph" w:customStyle="1" w:styleId="Style61">
    <w:name w:val="Style61"/>
    <w:basedOn w:val="a"/>
    <w:rsid w:val="0065420C"/>
    <w:pPr>
      <w:widowControl w:val="0"/>
      <w:autoSpaceDE w:val="0"/>
      <w:autoSpaceDN w:val="0"/>
      <w:adjustRightInd w:val="0"/>
      <w:spacing w:after="0" w:line="245" w:lineRule="exact"/>
    </w:pPr>
    <w:rPr>
      <w:rFonts w:ascii="Times New Roman" w:eastAsia="Times New Roman" w:hAnsi="Times New Roman" w:cs="Times New Roman"/>
      <w:sz w:val="24"/>
      <w:szCs w:val="24"/>
      <w:lang w:eastAsia="ru-RU"/>
    </w:rPr>
  </w:style>
  <w:style w:type="paragraph" w:styleId="2">
    <w:name w:val="Body Text 2"/>
    <w:basedOn w:val="a"/>
    <w:link w:val="20"/>
    <w:uiPriority w:val="99"/>
    <w:semiHidden/>
    <w:unhideWhenUsed/>
    <w:rsid w:val="00A6634D"/>
    <w:pPr>
      <w:spacing w:after="120" w:line="480" w:lineRule="auto"/>
    </w:pPr>
  </w:style>
  <w:style w:type="character" w:customStyle="1" w:styleId="20">
    <w:name w:val="Основной текст 2 Знак"/>
    <w:basedOn w:val="a0"/>
    <w:link w:val="2"/>
    <w:uiPriority w:val="99"/>
    <w:semiHidden/>
    <w:rsid w:val="00A6634D"/>
  </w:style>
  <w:style w:type="paragraph" w:customStyle="1" w:styleId="Default">
    <w:name w:val="Default"/>
    <w:rsid w:val="00B10727"/>
    <w:pPr>
      <w:autoSpaceDE w:val="0"/>
      <w:autoSpaceDN w:val="0"/>
      <w:adjustRightInd w:val="0"/>
      <w:spacing w:after="0" w:line="240" w:lineRule="auto"/>
    </w:pPr>
    <w:rPr>
      <w:rFonts w:ascii="Times New Roman" w:hAnsi="Times New Roman" w:cs="Times New Roman"/>
      <w:color w:val="000000"/>
      <w:sz w:val="24"/>
      <w:szCs w:val="24"/>
    </w:rPr>
  </w:style>
  <w:style w:type="paragraph" w:styleId="a9">
    <w:name w:val="header"/>
    <w:basedOn w:val="a"/>
    <w:link w:val="aa"/>
    <w:uiPriority w:val="99"/>
    <w:unhideWhenUsed/>
    <w:rsid w:val="0019530B"/>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195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5946474">
      <w:bodyDiv w:val="1"/>
      <w:marLeft w:val="0"/>
      <w:marRight w:val="0"/>
      <w:marTop w:val="0"/>
      <w:marBottom w:val="0"/>
      <w:divBdr>
        <w:top w:val="none" w:sz="0" w:space="0" w:color="auto"/>
        <w:left w:val="none" w:sz="0" w:space="0" w:color="auto"/>
        <w:bottom w:val="none" w:sz="0" w:space="0" w:color="auto"/>
        <w:right w:val="none" w:sz="0" w:space="0" w:color="auto"/>
      </w:divBdr>
    </w:div>
    <w:div w:id="343897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24</Pages>
  <Words>5989</Words>
  <Characters>34141</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40050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Труфанов Станислав Алексеевич</dc:creator>
  <cp:keywords/>
  <dc:description/>
  <cp:lastModifiedBy>Верина Татьяна Петровна</cp:lastModifiedBy>
  <cp:revision>2</cp:revision>
  <dcterms:created xsi:type="dcterms:W3CDTF">2024-10-01T10:30:00Z</dcterms:created>
  <dcterms:modified xsi:type="dcterms:W3CDTF">2024-10-01T10:30:00Z</dcterms:modified>
</cp:coreProperties>
</file>